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55155B" w:rsidRPr="0055155B" w:rsidTr="008322E3">
        <w:trPr>
          <w:trHeight w:val="1945"/>
        </w:trPr>
        <w:tc>
          <w:tcPr>
            <w:tcW w:w="4408" w:type="dxa"/>
          </w:tcPr>
          <w:p w:rsidR="0055155B" w:rsidRPr="0055155B" w:rsidRDefault="0055155B" w:rsidP="0055155B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5155B" w:rsidRPr="0055155B" w:rsidRDefault="0055155B" w:rsidP="0055155B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СТАРОЧУКАЛИНСКОГО СЕЛЬСКОГО ПОСЕЛЕНИЯ ДРОЖЖАНОВСКОГО</w:t>
            </w:r>
          </w:p>
          <w:p w:rsidR="0055155B" w:rsidRPr="0055155B" w:rsidRDefault="0055155B" w:rsidP="0055155B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5155B" w:rsidRPr="0055155B" w:rsidRDefault="0055155B" w:rsidP="0055155B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55155B" w:rsidRPr="0055155B" w:rsidRDefault="0055155B" w:rsidP="0055155B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5155B" w:rsidRPr="0055155B" w:rsidRDefault="0055155B" w:rsidP="0055155B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Улица 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Коминтерна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, дом 21, </w:t>
            </w:r>
          </w:p>
          <w:p w:rsidR="0055155B" w:rsidRPr="0055155B" w:rsidRDefault="0055155B" w:rsidP="0055155B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село 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Старые Чукалы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, 422480</w:t>
            </w:r>
          </w:p>
          <w:p w:rsidR="0055155B" w:rsidRPr="0055155B" w:rsidRDefault="0055155B" w:rsidP="0055155B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ИНН 1617003290</w:t>
            </w:r>
          </w:p>
        </w:tc>
        <w:tc>
          <w:tcPr>
            <w:tcW w:w="1267" w:type="dxa"/>
          </w:tcPr>
          <w:p w:rsidR="0055155B" w:rsidRPr="0055155B" w:rsidRDefault="0055155B" w:rsidP="0055155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55B" w:rsidRPr="0055155B" w:rsidRDefault="0055155B" w:rsidP="005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5155B" w:rsidRPr="0055155B" w:rsidRDefault="0055155B" w:rsidP="0055155B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>ЧҮПРӘЛЕ</w:t>
            </w: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155B" w:rsidRPr="0055155B" w:rsidRDefault="0055155B" w:rsidP="0055155B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55155B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55155B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районы иСКЕ чОКАЛЫ АВЫЛ </w:t>
            </w:r>
            <w:r w:rsidRPr="0055155B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>ҖИРЛЕГЕ</w:t>
            </w:r>
          </w:p>
          <w:p w:rsidR="0055155B" w:rsidRPr="0055155B" w:rsidRDefault="0055155B" w:rsidP="0055155B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8"/>
                <w:szCs w:val="8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БАШЛЫГЫ</w:t>
            </w:r>
          </w:p>
          <w:p w:rsidR="0055155B" w:rsidRPr="0055155B" w:rsidRDefault="0055155B" w:rsidP="0055155B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Коминтерна  урамы, 21нче йорт, </w:t>
            </w:r>
          </w:p>
          <w:p w:rsidR="0055155B" w:rsidRPr="0055155B" w:rsidRDefault="0055155B" w:rsidP="0055155B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>Иске Чокалы авылы, 422480</w:t>
            </w:r>
          </w:p>
          <w:p w:rsidR="0055155B" w:rsidRPr="0055155B" w:rsidRDefault="0055155B" w:rsidP="0055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tt-RU" w:eastAsia="ru-RU"/>
              </w:rPr>
            </w:pPr>
          </w:p>
        </w:tc>
      </w:tr>
      <w:tr w:rsidR="0055155B" w:rsidRPr="0055155B" w:rsidTr="008322E3">
        <w:trPr>
          <w:trHeight w:val="156"/>
        </w:trPr>
        <w:tc>
          <w:tcPr>
            <w:tcW w:w="9645" w:type="dxa"/>
            <w:gridSpan w:val="3"/>
          </w:tcPr>
          <w:p w:rsidR="0055155B" w:rsidRPr="0055155B" w:rsidRDefault="0055155B" w:rsidP="0055155B">
            <w:pPr>
              <w:tabs>
                <w:tab w:val="left" w:pos="1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 w:rsidRPr="005515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Тел.: (84375) 3-41-12,  факс: (84375) 3-41-12, e-mail:</w:t>
            </w:r>
            <w:r w:rsidRPr="005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S</w:t>
            </w:r>
            <w:r w:rsidRPr="005515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chuk</w:t>
            </w:r>
            <w:r w:rsidRPr="005515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 xml:space="preserve">.Drz@tatar.ru, </w:t>
            </w:r>
            <w:r w:rsidR="001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55155B" w:rsidRPr="0055155B" w:rsidRDefault="0055155B" w:rsidP="0055155B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55155B" w:rsidRPr="0055155B" w:rsidRDefault="0055155B" w:rsidP="0055155B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                                                         КАРАР</w:t>
      </w:r>
    </w:p>
    <w:p w:rsidR="0055155B" w:rsidRDefault="0055155B" w:rsidP="001367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36742" w:rsidRDefault="00136742" w:rsidP="00136742">
      <w:pPr>
        <w:pStyle w:val="a4"/>
        <w:tabs>
          <w:tab w:val="left" w:pos="7073"/>
        </w:tabs>
        <w:spacing w:before="54"/>
        <w:ind w:left="707"/>
      </w:pPr>
      <w:r>
        <w:rPr>
          <w:color w:val="3A3A3A"/>
        </w:rPr>
        <w:t xml:space="preserve">22 </w:t>
      </w:r>
      <w:r>
        <w:rPr>
          <w:color w:val="343434"/>
        </w:rPr>
        <w:t xml:space="preserve">июня </w:t>
      </w:r>
      <w:r>
        <w:rPr>
          <w:color w:val="343434"/>
          <w:spacing w:val="24"/>
        </w:rPr>
        <w:t xml:space="preserve"> </w:t>
      </w:r>
      <w:r>
        <w:rPr>
          <w:color w:val="3B3B3B"/>
        </w:rPr>
        <w:t>2020</w:t>
      </w:r>
      <w:r>
        <w:rPr>
          <w:color w:val="3B3B3B"/>
          <w:spacing w:val="4"/>
        </w:rPr>
        <w:t xml:space="preserve"> </w:t>
      </w:r>
      <w:r>
        <w:rPr>
          <w:color w:val="3D3D3D"/>
        </w:rPr>
        <w:t>года</w:t>
      </w:r>
      <w:r>
        <w:rPr>
          <w:color w:val="3D3D3D"/>
        </w:rPr>
        <w:tab/>
      </w:r>
      <w:r>
        <w:rPr>
          <w:color w:val="383838"/>
        </w:rPr>
        <w:t>№6</w:t>
      </w:r>
    </w:p>
    <w:p w:rsidR="00136742" w:rsidRDefault="00136742" w:rsidP="00136742">
      <w:pPr>
        <w:pStyle w:val="a4"/>
        <w:spacing w:before="1"/>
        <w:rPr>
          <w:sz w:val="27"/>
        </w:rPr>
      </w:pPr>
    </w:p>
    <w:p w:rsidR="00136742" w:rsidRDefault="00136742" w:rsidP="00136742">
      <w:pPr>
        <w:pStyle w:val="a4"/>
        <w:tabs>
          <w:tab w:val="left" w:pos="3503"/>
        </w:tabs>
        <w:spacing w:line="242" w:lineRule="auto"/>
        <w:ind w:left="377" w:right="4961" w:firstLine="1"/>
        <w:jc w:val="both"/>
      </w:pPr>
      <w:r>
        <w:rPr>
          <w:color w:val="363636"/>
        </w:rPr>
        <w:t xml:space="preserve">Об </w:t>
      </w:r>
      <w:r>
        <w:rPr>
          <w:color w:val="2F2F2F"/>
        </w:rPr>
        <w:t xml:space="preserve">установлении </w:t>
      </w:r>
      <w:r>
        <w:rPr>
          <w:color w:val="333333"/>
        </w:rPr>
        <w:t xml:space="preserve">дорожных  </w:t>
      </w:r>
      <w:r>
        <w:rPr>
          <w:color w:val="313131"/>
        </w:rPr>
        <w:t xml:space="preserve">знаков </w:t>
      </w:r>
      <w:r>
        <w:rPr>
          <w:color w:val="383838"/>
        </w:rPr>
        <w:t xml:space="preserve">на </w:t>
      </w:r>
      <w:r>
        <w:rPr>
          <w:color w:val="2A2A2A"/>
        </w:rPr>
        <w:t xml:space="preserve">территории </w:t>
      </w:r>
      <w:proofErr w:type="spellStart"/>
      <w:r>
        <w:rPr>
          <w:color w:val="232323"/>
        </w:rPr>
        <w:t>Старочукалинского</w:t>
      </w:r>
      <w:proofErr w:type="spellEnd"/>
      <w:r>
        <w:rPr>
          <w:color w:val="232323"/>
        </w:rPr>
        <w:t xml:space="preserve"> </w:t>
      </w:r>
      <w:r>
        <w:rPr>
          <w:color w:val="2D2D2D"/>
        </w:rPr>
        <w:t>сельского</w:t>
      </w:r>
      <w:r>
        <w:rPr>
          <w:color w:val="2D2D2D"/>
        </w:rPr>
        <w:tab/>
        <w:t xml:space="preserve">поселения </w:t>
      </w:r>
      <w:r>
        <w:rPr>
          <w:color w:val="2A2A2A"/>
        </w:rPr>
        <w:t xml:space="preserve">Дрожжановского </w:t>
      </w:r>
      <w:r>
        <w:rPr>
          <w:color w:val="313131"/>
        </w:rPr>
        <w:t xml:space="preserve">муниципального </w:t>
      </w:r>
      <w:r>
        <w:rPr>
          <w:color w:val="2F2F2F"/>
        </w:rPr>
        <w:t xml:space="preserve">района </w:t>
      </w:r>
      <w:r>
        <w:rPr>
          <w:color w:val="2B2B2B"/>
        </w:rPr>
        <w:t>Республики</w:t>
      </w:r>
      <w:r>
        <w:rPr>
          <w:color w:val="2B2B2B"/>
          <w:spacing w:val="37"/>
        </w:rPr>
        <w:t xml:space="preserve"> </w:t>
      </w:r>
      <w:r>
        <w:rPr>
          <w:color w:val="1F1F1F"/>
        </w:rPr>
        <w:t>Татарстан</w:t>
      </w:r>
    </w:p>
    <w:p w:rsidR="00136742" w:rsidRDefault="00136742" w:rsidP="00136742">
      <w:pPr>
        <w:pStyle w:val="a4"/>
        <w:spacing w:before="10"/>
      </w:pPr>
    </w:p>
    <w:p w:rsidR="00136742" w:rsidRDefault="00136742" w:rsidP="00136742">
      <w:pPr>
        <w:pStyle w:val="a4"/>
        <w:spacing w:line="244" w:lineRule="auto"/>
        <w:ind w:left="380" w:right="151" w:firstLine="531"/>
        <w:jc w:val="both"/>
      </w:pPr>
      <w:r>
        <w:rPr>
          <w:color w:val="3B3B3B"/>
        </w:rPr>
        <w:t xml:space="preserve">На </w:t>
      </w:r>
      <w:r>
        <w:rPr>
          <w:color w:val="363636"/>
        </w:rPr>
        <w:t xml:space="preserve">основании </w:t>
      </w:r>
      <w:r>
        <w:rPr>
          <w:color w:val="333333"/>
        </w:rPr>
        <w:t xml:space="preserve">Правила </w:t>
      </w:r>
      <w:r>
        <w:rPr>
          <w:color w:val="313131"/>
        </w:rPr>
        <w:t xml:space="preserve">благоустройства </w:t>
      </w:r>
      <w:proofErr w:type="spellStart"/>
      <w:r>
        <w:rPr>
          <w:color w:val="2D2D2D"/>
        </w:rPr>
        <w:t>Старочукалинского</w:t>
      </w:r>
      <w:proofErr w:type="spellEnd"/>
      <w:r>
        <w:rPr>
          <w:color w:val="2D2D2D"/>
        </w:rPr>
        <w:t xml:space="preserve"> </w:t>
      </w:r>
      <w:r>
        <w:rPr>
          <w:color w:val="2A2A2A"/>
        </w:rPr>
        <w:t xml:space="preserve">сельского </w:t>
      </w:r>
      <w:r>
        <w:rPr>
          <w:color w:val="313131"/>
        </w:rPr>
        <w:t xml:space="preserve">поселения </w:t>
      </w:r>
      <w:r>
        <w:rPr>
          <w:color w:val="2B2B2B"/>
        </w:rPr>
        <w:t xml:space="preserve">Дрожжановского </w:t>
      </w:r>
      <w:r>
        <w:rPr>
          <w:color w:val="363636"/>
        </w:rPr>
        <w:t xml:space="preserve">муниципального </w:t>
      </w:r>
      <w:r>
        <w:rPr>
          <w:color w:val="343434"/>
        </w:rPr>
        <w:t xml:space="preserve">района Республики </w:t>
      </w:r>
      <w:r>
        <w:rPr>
          <w:color w:val="2F2F2F"/>
        </w:rPr>
        <w:t xml:space="preserve">Татарстан </w:t>
      </w:r>
      <w:r>
        <w:rPr>
          <w:color w:val="383838"/>
        </w:rPr>
        <w:t>от</w:t>
      </w:r>
      <w:r>
        <w:rPr>
          <w:color w:val="343434"/>
        </w:rPr>
        <w:t xml:space="preserve">13.09.2017 </w:t>
      </w:r>
      <w:r>
        <w:rPr>
          <w:color w:val="2F2F2F"/>
        </w:rPr>
        <w:t xml:space="preserve">№21/1, </w:t>
      </w:r>
      <w:r>
        <w:rPr>
          <w:color w:val="3F3F3F"/>
        </w:rPr>
        <w:t xml:space="preserve">с </w:t>
      </w:r>
      <w:r>
        <w:rPr>
          <w:color w:val="383838"/>
        </w:rPr>
        <w:t xml:space="preserve">целью </w:t>
      </w:r>
      <w:r>
        <w:rPr>
          <w:color w:val="313131"/>
        </w:rPr>
        <w:t xml:space="preserve">предотвращения </w:t>
      </w:r>
      <w:r>
        <w:rPr>
          <w:color w:val="363636"/>
        </w:rPr>
        <w:t xml:space="preserve">разрушения </w:t>
      </w:r>
      <w:r>
        <w:rPr>
          <w:color w:val="313131"/>
        </w:rPr>
        <w:t xml:space="preserve">дорог </w:t>
      </w:r>
      <w:r>
        <w:rPr>
          <w:color w:val="2F2F2F"/>
        </w:rPr>
        <w:t xml:space="preserve">местного </w:t>
      </w:r>
      <w:r>
        <w:rPr>
          <w:color w:val="3B3B3B"/>
        </w:rPr>
        <w:t xml:space="preserve">значения </w:t>
      </w:r>
      <w:r>
        <w:rPr>
          <w:color w:val="313131"/>
        </w:rPr>
        <w:t xml:space="preserve">большегрузными </w:t>
      </w:r>
      <w:r>
        <w:rPr>
          <w:color w:val="2A2A2A"/>
        </w:rPr>
        <w:t xml:space="preserve">транспортами </w:t>
      </w:r>
      <w:r>
        <w:rPr>
          <w:color w:val="3F3F3F"/>
        </w:rPr>
        <w:t>ПОСТАНОВЛЯЮ</w:t>
      </w:r>
      <w:r>
        <w:rPr>
          <w:color w:val="2F2F2F"/>
        </w:rPr>
        <w:t>:</w:t>
      </w:r>
    </w:p>
    <w:p w:rsidR="00136742" w:rsidRDefault="00136742" w:rsidP="00136742">
      <w:pPr>
        <w:pStyle w:val="a6"/>
        <w:numPr>
          <w:ilvl w:val="0"/>
          <w:numId w:val="1"/>
        </w:numPr>
        <w:tabs>
          <w:tab w:val="left" w:pos="1720"/>
        </w:tabs>
        <w:spacing w:before="0"/>
        <w:ind w:right="160" w:firstLine="665"/>
        <w:jc w:val="both"/>
        <w:rPr>
          <w:color w:val="3B3B3B"/>
          <w:sz w:val="26"/>
        </w:rPr>
      </w:pPr>
      <w:r>
        <w:rPr>
          <w:color w:val="363636"/>
          <w:sz w:val="26"/>
        </w:rPr>
        <w:t xml:space="preserve">установить следующие </w:t>
      </w:r>
      <w:r>
        <w:rPr>
          <w:color w:val="383838"/>
          <w:sz w:val="26"/>
        </w:rPr>
        <w:t xml:space="preserve">дорожные </w:t>
      </w:r>
      <w:r>
        <w:rPr>
          <w:color w:val="343434"/>
          <w:sz w:val="26"/>
        </w:rPr>
        <w:t xml:space="preserve">знаки </w:t>
      </w:r>
      <w:r>
        <w:rPr>
          <w:color w:val="363636"/>
          <w:sz w:val="26"/>
        </w:rPr>
        <w:t xml:space="preserve">по </w:t>
      </w:r>
      <w:r>
        <w:rPr>
          <w:color w:val="2F2F2F"/>
          <w:sz w:val="26"/>
        </w:rPr>
        <w:t xml:space="preserve">адресу </w:t>
      </w:r>
      <w:r>
        <w:rPr>
          <w:color w:val="363636"/>
          <w:sz w:val="26"/>
        </w:rPr>
        <w:t xml:space="preserve">ул. </w:t>
      </w:r>
      <w:proofErr w:type="gramStart"/>
      <w:r>
        <w:rPr>
          <w:color w:val="383838"/>
          <w:sz w:val="26"/>
        </w:rPr>
        <w:t>Советская</w:t>
      </w:r>
      <w:proofErr w:type="gramEnd"/>
      <w:r>
        <w:rPr>
          <w:color w:val="383838"/>
          <w:sz w:val="26"/>
        </w:rPr>
        <w:t xml:space="preserve"> </w:t>
      </w:r>
      <w:r>
        <w:rPr>
          <w:color w:val="313131"/>
          <w:sz w:val="26"/>
        </w:rPr>
        <w:t xml:space="preserve">около </w:t>
      </w:r>
      <w:r>
        <w:rPr>
          <w:color w:val="333333"/>
          <w:sz w:val="26"/>
        </w:rPr>
        <w:t xml:space="preserve">дома </w:t>
      </w:r>
      <w:r>
        <w:rPr>
          <w:color w:val="3B3B3B"/>
          <w:sz w:val="26"/>
        </w:rPr>
        <w:t xml:space="preserve">№22, и </w:t>
      </w:r>
      <w:r>
        <w:rPr>
          <w:color w:val="424242"/>
          <w:sz w:val="26"/>
        </w:rPr>
        <w:t xml:space="preserve">в </w:t>
      </w:r>
      <w:r>
        <w:rPr>
          <w:color w:val="3A3A3A"/>
          <w:sz w:val="26"/>
        </w:rPr>
        <w:t xml:space="preserve">конце </w:t>
      </w:r>
      <w:r>
        <w:rPr>
          <w:color w:val="343434"/>
          <w:sz w:val="26"/>
        </w:rPr>
        <w:t xml:space="preserve">улицы </w:t>
      </w:r>
      <w:r>
        <w:rPr>
          <w:color w:val="363636"/>
          <w:sz w:val="26"/>
        </w:rPr>
        <w:t xml:space="preserve">Советская </w:t>
      </w:r>
      <w:r>
        <w:rPr>
          <w:color w:val="383838"/>
          <w:sz w:val="26"/>
        </w:rPr>
        <w:t xml:space="preserve">в </w:t>
      </w:r>
      <w:r>
        <w:rPr>
          <w:color w:val="363636"/>
          <w:sz w:val="26"/>
        </w:rPr>
        <w:t>западной</w:t>
      </w:r>
      <w:r>
        <w:rPr>
          <w:color w:val="363636"/>
          <w:spacing w:val="38"/>
          <w:sz w:val="26"/>
        </w:rPr>
        <w:t xml:space="preserve"> </w:t>
      </w:r>
      <w:r>
        <w:rPr>
          <w:color w:val="2F2F2F"/>
          <w:sz w:val="26"/>
        </w:rPr>
        <w:t>части:</w:t>
      </w:r>
    </w:p>
    <w:p w:rsidR="00136742" w:rsidRDefault="00136742" w:rsidP="00136742">
      <w:pPr>
        <w:pStyle w:val="a6"/>
        <w:numPr>
          <w:ilvl w:val="1"/>
          <w:numId w:val="1"/>
        </w:numPr>
        <w:tabs>
          <w:tab w:val="left" w:pos="1406"/>
        </w:tabs>
        <w:spacing w:before="6"/>
        <w:rPr>
          <w:color w:val="3F3F3F"/>
          <w:sz w:val="26"/>
        </w:rPr>
      </w:pPr>
      <w:r>
        <w:rPr>
          <w:color w:val="363636"/>
          <w:sz w:val="26"/>
        </w:rPr>
        <w:t xml:space="preserve">дорожный знак </w:t>
      </w:r>
      <w:r>
        <w:rPr>
          <w:color w:val="313131"/>
          <w:sz w:val="26"/>
        </w:rPr>
        <w:t xml:space="preserve">3,4— </w:t>
      </w:r>
      <w:r>
        <w:rPr>
          <w:color w:val="343434"/>
          <w:sz w:val="26"/>
        </w:rPr>
        <w:t xml:space="preserve">движение </w:t>
      </w:r>
      <w:r>
        <w:rPr>
          <w:color w:val="2F2F2F"/>
          <w:sz w:val="26"/>
        </w:rPr>
        <w:t xml:space="preserve">грузовых </w:t>
      </w:r>
      <w:r>
        <w:rPr>
          <w:color w:val="343434"/>
          <w:sz w:val="26"/>
        </w:rPr>
        <w:t>автомобилей</w:t>
      </w:r>
      <w:r>
        <w:rPr>
          <w:color w:val="343434"/>
          <w:spacing w:val="54"/>
          <w:sz w:val="26"/>
        </w:rPr>
        <w:t xml:space="preserve"> </w:t>
      </w:r>
      <w:r>
        <w:rPr>
          <w:color w:val="363636"/>
          <w:sz w:val="26"/>
        </w:rPr>
        <w:t>запрещено;</w:t>
      </w:r>
    </w:p>
    <w:p w:rsidR="00136742" w:rsidRDefault="00136742" w:rsidP="00136742">
      <w:pPr>
        <w:pStyle w:val="a6"/>
        <w:numPr>
          <w:ilvl w:val="1"/>
          <w:numId w:val="1"/>
        </w:numPr>
        <w:tabs>
          <w:tab w:val="left" w:pos="1406"/>
        </w:tabs>
        <w:rPr>
          <w:color w:val="444444"/>
          <w:sz w:val="26"/>
        </w:rPr>
      </w:pPr>
      <w:r>
        <w:rPr>
          <w:color w:val="343434"/>
          <w:sz w:val="26"/>
        </w:rPr>
        <w:t xml:space="preserve">дорожный </w:t>
      </w:r>
      <w:r>
        <w:rPr>
          <w:color w:val="3B3B3B"/>
          <w:sz w:val="26"/>
        </w:rPr>
        <w:t xml:space="preserve">знак 3,6 </w:t>
      </w:r>
      <w:r>
        <w:rPr>
          <w:color w:val="3A3A3A"/>
          <w:w w:val="65"/>
          <w:sz w:val="26"/>
        </w:rPr>
        <w:t xml:space="preserve">— </w:t>
      </w:r>
      <w:r>
        <w:rPr>
          <w:color w:val="2A2A2A"/>
          <w:sz w:val="26"/>
        </w:rPr>
        <w:t xml:space="preserve">движение </w:t>
      </w:r>
      <w:r>
        <w:rPr>
          <w:color w:val="383838"/>
          <w:sz w:val="26"/>
        </w:rPr>
        <w:t>тракторов</w:t>
      </w:r>
      <w:r>
        <w:rPr>
          <w:color w:val="383838"/>
          <w:spacing w:val="9"/>
          <w:sz w:val="26"/>
        </w:rPr>
        <w:t xml:space="preserve"> </w:t>
      </w:r>
      <w:r>
        <w:rPr>
          <w:color w:val="313131"/>
          <w:sz w:val="26"/>
        </w:rPr>
        <w:t>запрещено.</w:t>
      </w:r>
    </w:p>
    <w:p w:rsidR="00136742" w:rsidRDefault="00136742" w:rsidP="00136742">
      <w:pPr>
        <w:pStyle w:val="a6"/>
        <w:numPr>
          <w:ilvl w:val="0"/>
          <w:numId w:val="1"/>
        </w:numPr>
        <w:tabs>
          <w:tab w:val="left" w:pos="1464"/>
        </w:tabs>
        <w:spacing w:line="242" w:lineRule="auto"/>
        <w:ind w:left="380" w:right="160" w:firstLine="720"/>
        <w:rPr>
          <w:color w:val="363636"/>
          <w:sz w:val="26"/>
        </w:rPr>
      </w:pPr>
      <w:r>
        <w:rPr>
          <w:color w:val="333333"/>
          <w:sz w:val="26"/>
        </w:rPr>
        <w:t xml:space="preserve">Населению, </w:t>
      </w:r>
      <w:proofErr w:type="gramStart"/>
      <w:r>
        <w:rPr>
          <w:color w:val="343434"/>
          <w:sz w:val="26"/>
        </w:rPr>
        <w:t>проживающим</w:t>
      </w:r>
      <w:proofErr w:type="gramEnd"/>
      <w:r>
        <w:rPr>
          <w:color w:val="343434"/>
          <w:sz w:val="26"/>
        </w:rPr>
        <w:t xml:space="preserve"> </w:t>
      </w:r>
      <w:r>
        <w:rPr>
          <w:color w:val="3D3D3D"/>
          <w:sz w:val="26"/>
        </w:rPr>
        <w:t xml:space="preserve">на </w:t>
      </w:r>
      <w:r>
        <w:rPr>
          <w:color w:val="313131"/>
          <w:sz w:val="26"/>
        </w:rPr>
        <w:t xml:space="preserve">территории </w:t>
      </w:r>
      <w:r>
        <w:rPr>
          <w:color w:val="3B3B3B"/>
          <w:sz w:val="26"/>
        </w:rPr>
        <w:t xml:space="preserve">действия </w:t>
      </w:r>
      <w:r>
        <w:rPr>
          <w:color w:val="2B2B2B"/>
          <w:sz w:val="26"/>
        </w:rPr>
        <w:t xml:space="preserve">запрещающих </w:t>
      </w:r>
      <w:r>
        <w:rPr>
          <w:color w:val="313131"/>
          <w:sz w:val="26"/>
        </w:rPr>
        <w:t xml:space="preserve">знаков </w:t>
      </w:r>
      <w:r>
        <w:rPr>
          <w:color w:val="3D3D3D"/>
          <w:sz w:val="26"/>
        </w:rPr>
        <w:t xml:space="preserve">при </w:t>
      </w:r>
      <w:r>
        <w:rPr>
          <w:color w:val="313131"/>
          <w:sz w:val="26"/>
        </w:rPr>
        <w:t xml:space="preserve">необходимости </w:t>
      </w:r>
      <w:r>
        <w:rPr>
          <w:color w:val="2B2B2B"/>
          <w:sz w:val="26"/>
        </w:rPr>
        <w:t>разрешить</w:t>
      </w:r>
      <w:r>
        <w:rPr>
          <w:color w:val="2B2B2B"/>
          <w:spacing w:val="7"/>
          <w:sz w:val="26"/>
        </w:rPr>
        <w:t xml:space="preserve"> </w:t>
      </w:r>
      <w:r>
        <w:rPr>
          <w:color w:val="313131"/>
          <w:sz w:val="26"/>
        </w:rPr>
        <w:t>въезд.</w:t>
      </w:r>
    </w:p>
    <w:p w:rsidR="00136742" w:rsidRDefault="00136742" w:rsidP="00136742">
      <w:pPr>
        <w:pStyle w:val="a6"/>
        <w:numPr>
          <w:ilvl w:val="0"/>
          <w:numId w:val="1"/>
        </w:numPr>
        <w:tabs>
          <w:tab w:val="left" w:pos="1296"/>
        </w:tabs>
        <w:spacing w:before="16" w:after="240" w:line="280" w:lineRule="auto"/>
        <w:ind w:right="370" w:firstLine="658"/>
        <w:rPr>
          <w:color w:val="424242"/>
          <w:sz w:val="26"/>
        </w:rPr>
      </w:pPr>
      <w:r>
        <w:rPr>
          <w:color w:val="343434"/>
          <w:sz w:val="26"/>
        </w:rPr>
        <w:t xml:space="preserve">Обнародовать </w:t>
      </w:r>
      <w:r>
        <w:rPr>
          <w:color w:val="313131"/>
          <w:sz w:val="26"/>
        </w:rPr>
        <w:t xml:space="preserve">настоящее постановление </w:t>
      </w:r>
      <w:r>
        <w:rPr>
          <w:color w:val="333333"/>
          <w:sz w:val="26"/>
        </w:rPr>
        <w:t xml:space="preserve">на </w:t>
      </w:r>
      <w:r>
        <w:rPr>
          <w:color w:val="2B2B2B"/>
          <w:sz w:val="26"/>
        </w:rPr>
        <w:t xml:space="preserve">специальных </w:t>
      </w:r>
      <w:r>
        <w:rPr>
          <w:color w:val="383838"/>
          <w:sz w:val="26"/>
        </w:rPr>
        <w:t xml:space="preserve">информационных </w:t>
      </w:r>
      <w:r>
        <w:rPr>
          <w:color w:val="2F2F2F"/>
          <w:sz w:val="26"/>
        </w:rPr>
        <w:t xml:space="preserve">стендах, </w:t>
      </w:r>
      <w:r>
        <w:rPr>
          <w:color w:val="313131"/>
          <w:sz w:val="26"/>
        </w:rPr>
        <w:t xml:space="preserve">расположенных </w:t>
      </w:r>
      <w:r>
        <w:rPr>
          <w:color w:val="343434"/>
          <w:sz w:val="26"/>
        </w:rPr>
        <w:t xml:space="preserve">на </w:t>
      </w:r>
      <w:r>
        <w:rPr>
          <w:color w:val="2D2D2D"/>
          <w:sz w:val="26"/>
        </w:rPr>
        <w:t xml:space="preserve">территории </w:t>
      </w:r>
      <w:proofErr w:type="spellStart"/>
      <w:r>
        <w:rPr>
          <w:color w:val="2A2A2A"/>
          <w:sz w:val="26"/>
        </w:rPr>
        <w:t>Старочукалинского</w:t>
      </w:r>
      <w:proofErr w:type="spellEnd"/>
      <w:r>
        <w:rPr>
          <w:color w:val="2A2A2A"/>
          <w:sz w:val="26"/>
        </w:rPr>
        <w:t xml:space="preserve"> </w:t>
      </w:r>
      <w:r>
        <w:rPr>
          <w:color w:val="3B3B3B"/>
          <w:sz w:val="26"/>
        </w:rPr>
        <w:t>сельского</w:t>
      </w:r>
      <w:r>
        <w:rPr>
          <w:color w:val="3B3B3B"/>
          <w:spacing w:val="22"/>
          <w:sz w:val="26"/>
        </w:rPr>
        <w:t xml:space="preserve"> </w:t>
      </w:r>
      <w:r>
        <w:rPr>
          <w:color w:val="313131"/>
          <w:sz w:val="26"/>
        </w:rPr>
        <w:t>поселения,</w:t>
      </w:r>
    </w:p>
    <w:p w:rsidR="00136742" w:rsidRDefault="00136742" w:rsidP="00136742">
      <w:pPr>
        <w:pStyle w:val="a4"/>
        <w:spacing w:before="194" w:after="240"/>
        <w:ind w:left="906"/>
      </w:pPr>
      <w:r>
        <w:rPr>
          <w:color w:val="424242"/>
        </w:rPr>
        <w:t>4</w:t>
      </w:r>
      <w:r>
        <w:rPr>
          <w:color w:val="424242"/>
        </w:rPr>
        <w:t xml:space="preserve">. </w:t>
      </w:r>
      <w:proofErr w:type="gramStart"/>
      <w:r>
        <w:rPr>
          <w:color w:val="3B3B3B"/>
        </w:rPr>
        <w:t xml:space="preserve">Контроль </w:t>
      </w:r>
      <w:r>
        <w:rPr>
          <w:color w:val="2F2F2F"/>
        </w:rPr>
        <w:t>за</w:t>
      </w:r>
      <w:proofErr w:type="gramEnd"/>
      <w:r>
        <w:rPr>
          <w:color w:val="2F2F2F"/>
        </w:rPr>
        <w:t xml:space="preserve"> </w:t>
      </w:r>
      <w:r>
        <w:rPr>
          <w:color w:val="2D2D2D"/>
        </w:rPr>
        <w:t xml:space="preserve">исполнением </w:t>
      </w:r>
      <w:r>
        <w:rPr>
          <w:color w:val="313131"/>
        </w:rPr>
        <w:t xml:space="preserve">настоящего </w:t>
      </w:r>
      <w:r>
        <w:rPr>
          <w:color w:val="343434"/>
        </w:rPr>
        <w:t xml:space="preserve">решения </w:t>
      </w:r>
      <w:r>
        <w:rPr>
          <w:color w:val="2F2F2F"/>
        </w:rPr>
        <w:t xml:space="preserve">оставляю за </w:t>
      </w:r>
      <w:r>
        <w:rPr>
          <w:color w:val="2B2B2B"/>
        </w:rPr>
        <w:t>собой.</w:t>
      </w:r>
    </w:p>
    <w:p w:rsidR="00136742" w:rsidRDefault="00136742" w:rsidP="00136742">
      <w:pPr>
        <w:pStyle w:val="a4"/>
        <w:rPr>
          <w:sz w:val="28"/>
        </w:rPr>
      </w:pPr>
    </w:p>
    <w:p w:rsidR="00136742" w:rsidRDefault="00136742" w:rsidP="00136742">
      <w:pPr>
        <w:pStyle w:val="a4"/>
        <w:rPr>
          <w:sz w:val="28"/>
        </w:rPr>
      </w:pPr>
    </w:p>
    <w:p w:rsidR="00136742" w:rsidRDefault="00136742" w:rsidP="00136742">
      <w:pPr>
        <w:pStyle w:val="a4"/>
        <w:rPr>
          <w:sz w:val="28"/>
        </w:rPr>
      </w:pPr>
    </w:p>
    <w:p w:rsidR="0055155B" w:rsidRDefault="0055155B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BA" w:rsidRDefault="00E776BA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5155B" w:rsidRPr="008D5E01" w:rsidRDefault="0055155B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8D5E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155B">
        <w:rPr>
          <w:rFonts w:ascii="Times New Roman" w:hAnsi="Times New Roman" w:cs="Times New Roman"/>
          <w:bCs/>
          <w:sz w:val="28"/>
          <w:szCs w:val="28"/>
        </w:rPr>
        <w:t>Старочукалинского</w:t>
      </w:r>
      <w:proofErr w:type="spellEnd"/>
    </w:p>
    <w:p w:rsidR="00520E3A" w:rsidRDefault="0055155B" w:rsidP="00520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0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402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E3A">
        <w:rPr>
          <w:rFonts w:ascii="Times New Roman" w:hAnsi="Times New Roman" w:cs="Times New Roman"/>
          <w:bCs/>
          <w:sz w:val="28"/>
          <w:szCs w:val="28"/>
        </w:rPr>
        <w:t>Дрожжановского</w:t>
      </w:r>
    </w:p>
    <w:p w:rsidR="0055155B" w:rsidRDefault="00520E3A" w:rsidP="00520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Республики Татарстан</w:t>
      </w:r>
      <w:r w:rsidR="0055155B" w:rsidRPr="008D5E01">
        <w:rPr>
          <w:rFonts w:ascii="Times New Roman" w:hAnsi="Times New Roman" w:cs="Times New Roman"/>
          <w:bCs/>
          <w:sz w:val="28"/>
          <w:szCs w:val="28"/>
        </w:rPr>
        <w:t>:</w:t>
      </w:r>
      <w:r w:rsidR="005515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 w:rsidR="0055155B">
        <w:rPr>
          <w:rFonts w:ascii="Times New Roman" w:hAnsi="Times New Roman" w:cs="Times New Roman"/>
          <w:bCs/>
          <w:sz w:val="28"/>
          <w:szCs w:val="28"/>
        </w:rPr>
        <w:t>Р.Р.Низамутдинов</w:t>
      </w:r>
      <w:proofErr w:type="spellEnd"/>
    </w:p>
    <w:p w:rsidR="0055155B" w:rsidRDefault="0055155B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55B" w:rsidRDefault="0055155B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55B" w:rsidRDefault="0055155B" w:rsidP="005515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55B" w:rsidRPr="00707317" w:rsidRDefault="0055155B" w:rsidP="00551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4A5" w:rsidRDefault="003E24A5"/>
    <w:sectPr w:rsidR="003E24A5" w:rsidSect="007073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0161"/>
    <w:multiLevelType w:val="hybridMultilevel"/>
    <w:tmpl w:val="483C71B8"/>
    <w:lvl w:ilvl="0" w:tplc="1AD00F66">
      <w:start w:val="1"/>
      <w:numFmt w:val="decimal"/>
      <w:lvlText w:val="%1."/>
      <w:lvlJc w:val="left"/>
      <w:pPr>
        <w:ind w:left="378" w:hanging="676"/>
        <w:jc w:val="left"/>
      </w:pPr>
      <w:rPr>
        <w:rFonts w:hint="default"/>
        <w:w w:val="100"/>
        <w:lang w:val="ru-RU" w:eastAsia="en-US" w:bidi="ar-SA"/>
      </w:rPr>
    </w:lvl>
    <w:lvl w:ilvl="1" w:tplc="1360A8A8">
      <w:numFmt w:val="bullet"/>
      <w:lvlText w:val="—"/>
      <w:lvlJc w:val="left"/>
      <w:pPr>
        <w:ind w:left="1405" w:hanging="140"/>
      </w:pPr>
      <w:rPr>
        <w:rFonts w:hint="default"/>
        <w:w w:val="24"/>
        <w:lang w:val="ru-RU" w:eastAsia="en-US" w:bidi="ar-SA"/>
      </w:rPr>
    </w:lvl>
    <w:lvl w:ilvl="2" w:tplc="DF66D7AC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3" w:tplc="5EB0DA4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414BC5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27A0ED4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48D0C68E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7" w:tplc="B834247C">
      <w:numFmt w:val="bullet"/>
      <w:lvlText w:val="•"/>
      <w:lvlJc w:val="left"/>
      <w:pPr>
        <w:ind w:left="6893" w:hanging="140"/>
      </w:pPr>
      <w:rPr>
        <w:rFonts w:hint="default"/>
        <w:lang w:val="ru-RU" w:eastAsia="en-US" w:bidi="ar-SA"/>
      </w:rPr>
    </w:lvl>
    <w:lvl w:ilvl="8" w:tplc="105CF30A">
      <w:numFmt w:val="bullet"/>
      <w:lvlText w:val="•"/>
      <w:lvlJc w:val="left"/>
      <w:pPr>
        <w:ind w:left="780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F"/>
    <w:rsid w:val="000611FF"/>
    <w:rsid w:val="00136742"/>
    <w:rsid w:val="003E24A5"/>
    <w:rsid w:val="00402A6D"/>
    <w:rsid w:val="00520E3A"/>
    <w:rsid w:val="0055155B"/>
    <w:rsid w:val="00E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3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36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13674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136742"/>
    <w:pPr>
      <w:widowControl w:val="0"/>
      <w:autoSpaceDE w:val="0"/>
      <w:autoSpaceDN w:val="0"/>
      <w:spacing w:before="4" w:after="0" w:line="240" w:lineRule="auto"/>
      <w:ind w:left="378" w:hanging="1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3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36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13674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136742"/>
    <w:pPr>
      <w:widowControl w:val="0"/>
      <w:autoSpaceDE w:val="0"/>
      <w:autoSpaceDN w:val="0"/>
      <w:spacing w:before="4" w:after="0" w:line="240" w:lineRule="auto"/>
      <w:ind w:left="378" w:hanging="1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2020-05-13T11:11:00Z</dcterms:created>
  <dcterms:modified xsi:type="dcterms:W3CDTF">2020-07-17T10:15:00Z</dcterms:modified>
</cp:coreProperties>
</file>