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</w:p>
    <w:p w:rsidR="00E851E9" w:rsidRPr="00E851E9" w:rsidRDefault="00E851E9" w:rsidP="00E851E9">
      <w:pPr>
        <w:keepNext/>
        <w:spacing w:after="0" w:line="240" w:lineRule="auto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E851E9">
        <w:rPr>
          <w:rFonts w:eastAsia="Times New Roman" w:cs="Times New Roman"/>
          <w:b/>
          <w:bCs/>
          <w:szCs w:val="24"/>
          <w:lang w:eastAsia="ru-RU"/>
        </w:rPr>
        <w:t>Исполнительный комитет                                    Татарстан   Республикасы</w:t>
      </w:r>
    </w:p>
    <w:p w:rsidR="00E851E9" w:rsidRPr="00E851E9" w:rsidRDefault="00E851E9" w:rsidP="00E851E9">
      <w:pPr>
        <w:keepNext/>
        <w:spacing w:after="0" w:line="240" w:lineRule="auto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E851E9">
        <w:rPr>
          <w:rFonts w:eastAsia="Times New Roman" w:cs="Times New Roman"/>
          <w:b/>
          <w:bCs/>
          <w:szCs w:val="24"/>
          <w:lang w:eastAsia="ru-RU"/>
        </w:rPr>
        <w:t xml:space="preserve">Старочукалинского сельского                             </w:t>
      </w:r>
      <w:r w:rsidRPr="00E851E9">
        <w:rPr>
          <w:rFonts w:eastAsia="Times New Roman" w:cs="Times New Roman"/>
          <w:b/>
          <w:bCs/>
          <w:szCs w:val="24"/>
          <w:lang w:val="tt-RU" w:eastAsia="ru-RU"/>
        </w:rPr>
        <w:t>Чүпрәле    муни</w:t>
      </w:r>
      <w:r w:rsidRPr="00E851E9">
        <w:rPr>
          <w:rFonts w:eastAsia="Times New Roman" w:cs="Times New Roman"/>
          <w:b/>
          <w:bCs/>
          <w:szCs w:val="24"/>
          <w:lang w:eastAsia="ru-RU"/>
        </w:rPr>
        <w:t>ц</w:t>
      </w:r>
      <w:r w:rsidRPr="00E851E9">
        <w:rPr>
          <w:rFonts w:eastAsia="Times New Roman" w:cs="Times New Roman"/>
          <w:b/>
          <w:bCs/>
          <w:szCs w:val="24"/>
          <w:lang w:val="tt-RU" w:eastAsia="ru-RU"/>
        </w:rPr>
        <w:t>ипаль</w:t>
      </w:r>
    </w:p>
    <w:p w:rsidR="00E851E9" w:rsidRPr="00E851E9" w:rsidRDefault="00E851E9" w:rsidP="00E851E9">
      <w:pPr>
        <w:keepNext/>
        <w:spacing w:after="0" w:line="240" w:lineRule="auto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E851E9">
        <w:rPr>
          <w:rFonts w:eastAsia="Times New Roman" w:cs="Times New Roman"/>
          <w:b/>
          <w:bCs/>
          <w:szCs w:val="24"/>
          <w:lang w:eastAsia="ru-RU"/>
        </w:rPr>
        <w:t xml:space="preserve">поселения Дрожжановского                                  </w:t>
      </w:r>
      <w:r w:rsidRPr="00E851E9">
        <w:rPr>
          <w:rFonts w:eastAsia="Times New Roman" w:cs="Times New Roman"/>
          <w:b/>
          <w:bCs/>
          <w:szCs w:val="24"/>
          <w:lang w:val="tt-RU" w:eastAsia="ru-RU"/>
        </w:rPr>
        <w:t>районы  Иске Чокалы</w:t>
      </w:r>
    </w:p>
    <w:p w:rsidR="00E851E9" w:rsidRPr="00E851E9" w:rsidRDefault="00E851E9" w:rsidP="00E851E9">
      <w:pPr>
        <w:keepNext/>
        <w:spacing w:after="0" w:line="240" w:lineRule="auto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E851E9">
        <w:rPr>
          <w:rFonts w:eastAsia="Times New Roman" w:cs="Times New Roman"/>
          <w:b/>
          <w:bCs/>
          <w:szCs w:val="24"/>
          <w:lang w:eastAsia="ru-RU"/>
        </w:rPr>
        <w:t xml:space="preserve">муниципального района                                        </w:t>
      </w:r>
      <w:r w:rsidRPr="00E851E9">
        <w:rPr>
          <w:rFonts w:eastAsia="Times New Roman" w:cs="Times New Roman"/>
          <w:b/>
          <w:bCs/>
          <w:szCs w:val="24"/>
          <w:lang w:val="tt-RU" w:eastAsia="ru-RU"/>
        </w:rPr>
        <w:t>авыл  җирлеге Башкарма</w:t>
      </w:r>
    </w:p>
    <w:p w:rsidR="00E851E9" w:rsidRPr="00E851E9" w:rsidRDefault="00E851E9" w:rsidP="00E851E9">
      <w:pPr>
        <w:keepNext/>
        <w:spacing w:after="0" w:line="240" w:lineRule="auto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E851E9">
        <w:rPr>
          <w:rFonts w:eastAsia="Times New Roman" w:cs="Times New Roman"/>
          <w:b/>
          <w:bCs/>
          <w:szCs w:val="24"/>
          <w:lang w:eastAsia="ru-RU"/>
        </w:rPr>
        <w:t xml:space="preserve">Республики Татарстан                                            комитеты </w:t>
      </w:r>
    </w:p>
    <w:p w:rsidR="00E851E9" w:rsidRPr="00E851E9" w:rsidRDefault="00E851E9" w:rsidP="00E851E9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E851E9">
        <w:rPr>
          <w:rFonts w:eastAsia="Times New Roman" w:cs="Times New Roman"/>
          <w:sz w:val="18"/>
          <w:szCs w:val="18"/>
          <w:lang w:eastAsia="ru-RU"/>
        </w:rPr>
        <w:t>422480 Республика Татарстан с.Старые Чукалы  ул.Коминтерна д.21 тел/факс 34-1-12</w:t>
      </w:r>
    </w:p>
    <w:p w:rsidR="00E851E9" w:rsidRPr="00E851E9" w:rsidRDefault="00E851E9" w:rsidP="00E851E9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E851E9">
        <w:rPr>
          <w:rFonts w:eastAsia="Times New Roman" w:cs="Times New Roman"/>
          <w:sz w:val="18"/>
          <w:szCs w:val="18"/>
          <w:lang w:eastAsia="ru-RU"/>
        </w:rPr>
        <w:t>ОГРН 1061672003876         ИНН 1617003290    КПП 161701001</w:t>
      </w:r>
    </w:p>
    <w:p w:rsidR="00E851E9" w:rsidRPr="00E851E9" w:rsidRDefault="00E851E9" w:rsidP="00E851E9">
      <w:pPr>
        <w:spacing w:after="0" w:line="240" w:lineRule="auto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E851E9">
        <w:rPr>
          <w:rFonts w:eastAsia="Times New Roman" w:cs="Times New Roman"/>
          <w:sz w:val="18"/>
          <w:szCs w:val="18"/>
          <w:lang w:eastAsia="ru-RU"/>
        </w:rPr>
        <w:t>ЛБ 179150038  р/с 40204810500000370016   БИК 049205001</w:t>
      </w:r>
      <w:r w:rsidRPr="00E851E9">
        <w:rPr>
          <w:rFonts w:eastAsia="Times New Roman" w:cs="Times New Roman"/>
          <w:sz w:val="20"/>
          <w:szCs w:val="24"/>
          <w:lang w:eastAsia="ru-RU"/>
        </w:rPr>
        <w:t xml:space="preserve"> </w:t>
      </w:r>
    </w:p>
    <w:p w:rsidR="00E851E9" w:rsidRPr="00E851E9" w:rsidRDefault="00E851E9" w:rsidP="00E851E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851E9">
        <w:rPr>
          <w:rFonts w:eastAsia="Times New Roman" w:cs="Times New Roman"/>
          <w:szCs w:val="24"/>
          <w:lang w:eastAsia="ru-RU"/>
        </w:rPr>
        <w:t xml:space="preserve"> ===========================================================    </w:t>
      </w:r>
    </w:p>
    <w:p w:rsidR="00E851E9" w:rsidRPr="00E851E9" w:rsidRDefault="009C4295" w:rsidP="00E851E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eastAsia="Times New Roman" w:cs="Times New Roman"/>
          <w:sz w:val="24"/>
          <w:szCs w:val="24"/>
          <w:lang w:val="tt-RU" w:eastAsia="ru-RU"/>
        </w:rPr>
      </w:pPr>
      <w:r>
        <w:rPr>
          <w:rFonts w:eastAsia="Times New Roman" w:cs="Times New Roman"/>
          <w:sz w:val="24"/>
          <w:szCs w:val="24"/>
          <w:lang w:val="tt-RU" w:eastAsia="ru-RU"/>
        </w:rPr>
        <w:t>Иске Чокалы</w:t>
      </w:r>
    </w:p>
    <w:p w:rsidR="00E851E9" w:rsidRPr="00E851E9" w:rsidRDefault="00E851E9" w:rsidP="00E851E9">
      <w:pPr>
        <w:spacing w:after="0" w:line="240" w:lineRule="auto"/>
        <w:rPr>
          <w:rFonts w:eastAsia="Times New Roman" w:cs="Times New Roman"/>
          <w:b/>
          <w:iCs/>
          <w:szCs w:val="28"/>
          <w:lang w:eastAsia="ru-RU"/>
        </w:rPr>
      </w:pPr>
      <w:r w:rsidRPr="00E851E9">
        <w:rPr>
          <w:rFonts w:eastAsia="Times New Roman" w:cs="Times New Roman"/>
          <w:b/>
          <w:iCs/>
          <w:szCs w:val="28"/>
          <w:lang w:eastAsia="ru-RU"/>
        </w:rPr>
        <w:t>ПОСТАНОВЛЕНИЕ                                                                 КАРАР</w:t>
      </w:r>
    </w:p>
    <w:p w:rsidR="00E851E9" w:rsidRPr="00E851E9" w:rsidRDefault="00E851E9" w:rsidP="00E851E9">
      <w:pPr>
        <w:spacing w:after="0" w:line="240" w:lineRule="auto"/>
        <w:rPr>
          <w:rFonts w:eastAsia="Times New Roman" w:cs="Times New Roman"/>
          <w:b/>
          <w:iCs/>
          <w:szCs w:val="28"/>
          <w:lang w:eastAsia="ru-RU"/>
        </w:rPr>
      </w:pPr>
    </w:p>
    <w:p w:rsidR="0054173A" w:rsidRPr="00E851E9" w:rsidRDefault="009C4295" w:rsidP="00E851E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E851E9" w:rsidRPr="00E851E9">
        <w:rPr>
          <w:rFonts w:eastAsia="Times New Roman" w:cs="Times New Roman"/>
          <w:szCs w:val="28"/>
          <w:lang w:eastAsia="ru-RU"/>
        </w:rPr>
        <w:t xml:space="preserve">  </w:t>
      </w:r>
      <w:r w:rsidR="00954B1F">
        <w:rPr>
          <w:rFonts w:eastAsia="Times New Roman" w:cs="Times New Roman"/>
          <w:szCs w:val="28"/>
          <w:lang w:eastAsia="ru-RU"/>
        </w:rPr>
        <w:t>27</w:t>
      </w:r>
      <w:r w:rsidR="00402A5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апрель</w:t>
      </w:r>
      <w:r w:rsidR="00E851E9">
        <w:rPr>
          <w:rFonts w:eastAsia="Times New Roman" w:cs="Times New Roman"/>
          <w:szCs w:val="28"/>
          <w:lang w:eastAsia="ru-RU"/>
        </w:rPr>
        <w:t xml:space="preserve"> </w:t>
      </w:r>
      <w:r w:rsidR="00E851E9" w:rsidRPr="00E851E9">
        <w:rPr>
          <w:rFonts w:eastAsia="Times New Roman" w:cs="Times New Roman"/>
          <w:szCs w:val="28"/>
          <w:lang w:eastAsia="ru-RU"/>
        </w:rPr>
        <w:t xml:space="preserve">  2021  </w:t>
      </w:r>
      <w:r>
        <w:rPr>
          <w:rFonts w:eastAsia="Times New Roman" w:cs="Times New Roman"/>
          <w:szCs w:val="28"/>
          <w:lang w:eastAsia="ru-RU"/>
        </w:rPr>
        <w:t>ел</w:t>
      </w:r>
      <w:r w:rsidR="00E851E9" w:rsidRPr="00E851E9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E851E9">
        <w:rPr>
          <w:rFonts w:eastAsia="Times New Roman" w:cs="Times New Roman"/>
          <w:szCs w:val="28"/>
          <w:lang w:eastAsia="ru-RU"/>
        </w:rPr>
        <w:t xml:space="preserve">                     № 10</w:t>
      </w:r>
    </w:p>
    <w:p w:rsidR="0054173A" w:rsidRDefault="0054173A" w:rsidP="0054173A">
      <w:pPr>
        <w:spacing w:after="0" w:line="240" w:lineRule="auto"/>
        <w:ind w:right="5103"/>
        <w:jc w:val="both"/>
        <w:rPr>
          <w:bCs/>
        </w:rPr>
      </w:pPr>
    </w:p>
    <w:p w:rsidR="0054173A" w:rsidRDefault="009C4295" w:rsidP="00A8351C">
      <w:pPr>
        <w:spacing w:after="0" w:line="240" w:lineRule="auto"/>
        <w:ind w:right="4536"/>
        <w:jc w:val="both"/>
        <w:rPr>
          <w:lang w:val="tt-RU"/>
        </w:rPr>
      </w:pPr>
      <w:r w:rsidRPr="009C4295">
        <w:t>Татарстан Республикасы Чүпрәле муниципаль районы Иске Чокалы авыл җирлеге ягыннан капитал салуларны яклау һәм бүләкләү турында килешүләр төзү тәртибе һәм шартлары турындагы нигезләмәгә үзгәреш кертү хакында</w:t>
      </w:r>
    </w:p>
    <w:p w:rsidR="00A8351C" w:rsidRPr="00A8351C" w:rsidRDefault="00A8351C" w:rsidP="00A8351C">
      <w:pPr>
        <w:spacing w:after="0" w:line="240" w:lineRule="auto"/>
        <w:ind w:right="4536"/>
        <w:jc w:val="both"/>
        <w:rPr>
          <w:lang w:val="tt-RU"/>
        </w:rPr>
      </w:pPr>
    </w:p>
    <w:p w:rsidR="009C4295" w:rsidRDefault="00A8351C" w:rsidP="009C4295">
      <w:pPr>
        <w:spacing w:after="0" w:line="240" w:lineRule="auto"/>
        <w:jc w:val="both"/>
      </w:pPr>
      <w:r>
        <w:rPr>
          <w:lang w:val="tt-RU"/>
        </w:rPr>
        <w:t xml:space="preserve">   </w:t>
      </w:r>
      <w:bookmarkStart w:id="0" w:name="_GoBack"/>
      <w:bookmarkEnd w:id="0"/>
      <w:r w:rsidR="009C4295" w:rsidRPr="009C4295">
        <w:t>Территорияләрне комплекслы Россия Федерациясенең аерым закон актла</w:t>
      </w:r>
      <w:r w:rsidR="009C4295">
        <w:t xml:space="preserve">рына үзгәрешләр кертү турында </w:t>
      </w:r>
      <w:r w:rsidR="009C4295" w:rsidRPr="009C4295">
        <w:t>2020 елның 30 декабрендәге 494-ФЗ н</w:t>
      </w:r>
      <w:r w:rsidR="009C4295">
        <w:t>омерлы «</w:t>
      </w:r>
      <w:r w:rsidR="009C4295" w:rsidRPr="009C4295">
        <w:t>Территорияләрне комплекслы үстерүне тәэмин итү максатларында Россия Федерациясе Шәһәр төзелеше кодексына һәм Россия Федерациясенең аерым закон актларына үзгәрешләр кертү турында</w:t>
      </w:r>
      <w:r w:rsidR="009C4295">
        <w:t>»гы</w:t>
      </w:r>
      <w:r w:rsidR="009C4295" w:rsidRPr="009C4295">
        <w:t xml:space="preserve"> </w:t>
      </w:r>
      <w:r w:rsidR="009C4295">
        <w:t>Федераль закон нигезендә</w:t>
      </w:r>
      <w:r w:rsidR="009C4295" w:rsidRPr="009C4295">
        <w:t>,Татарстан Республикасы Чүпрәле муниципаль районы Иске Чокалы авыл җирлеге Уставына таянып, Татарстан Республикасы Чүпрәле муниципаль районы Иске Чокалы авыл җирлег</w:t>
      </w:r>
      <w:r w:rsidR="009C4295">
        <w:t>е башкарма комитеты КАРАР БИРӘ:</w:t>
      </w:r>
    </w:p>
    <w:p w:rsidR="00A8351C" w:rsidRDefault="0054173A" w:rsidP="0054173A">
      <w:pPr>
        <w:spacing w:after="0" w:line="240" w:lineRule="auto"/>
        <w:ind w:firstLine="567"/>
        <w:jc w:val="both"/>
      </w:pPr>
      <w:r w:rsidRPr="0054173A">
        <w:t xml:space="preserve">1. </w:t>
      </w:r>
      <w:r w:rsidR="00A8351C" w:rsidRPr="00A8351C">
        <w:t xml:space="preserve">Татарстан Республикасы Чүпрәле муниципаль районы Иске Чокалы авыл җирлеге башкарма комитетының 19.11.2020 ел, № 15 карары белән расланган </w:t>
      </w:r>
      <w:r w:rsidR="00A8351C">
        <w:t>«</w:t>
      </w:r>
      <w:r w:rsidR="00A8351C" w:rsidRPr="00A8351C">
        <w:t>Татарстан Республикасы Чүпрәле муниципаль районы Иске Чокалы авыл җирлеге ягыннан капитал салуларны яклау һәм бүләкләү турында килешүләр төзү тәртибе һәм шартлары турындагы нигезләмәгә</w:t>
      </w:r>
      <w:r w:rsidR="00A8351C">
        <w:t>»</w:t>
      </w:r>
      <w:r w:rsidR="00A8351C" w:rsidRPr="00A8351C">
        <w:t xml:space="preserve"> </w:t>
      </w:r>
      <w:r w:rsidR="00A8351C">
        <w:t>түбәндәге үзгәрешне кертерг</w:t>
      </w:r>
      <w:r w:rsidR="00A8351C">
        <w:rPr>
          <w:lang w:val="tt-RU"/>
        </w:rPr>
        <w:t>ә:</w:t>
      </w:r>
      <w:r w:rsidR="00A8351C" w:rsidRPr="00A8351C">
        <w:t xml:space="preserve"> </w:t>
      </w:r>
      <w:r w:rsidR="00A8351C" w:rsidRPr="00A8351C">
        <w:rPr>
          <w:b/>
        </w:rPr>
        <w:t>2 өлешнең 2.1 пунктындагы 6 пунктчасында</w:t>
      </w:r>
      <w:r w:rsidR="00A8351C" w:rsidRPr="00A8351C">
        <w:t xml:space="preserve"> «торак йортлар» сүзләрен «күпфатирлы йортлар, торак йортлар (мондый йортлар төзү очракларыннан тыш, территорияне комплекслы үстерү турындагы килешү нигезендә)»сүзләренә алмаштырып, түбәндәге үзгәрешләрне кертергә:</w:t>
      </w:r>
    </w:p>
    <w:p w:rsidR="0054173A" w:rsidRDefault="0054173A" w:rsidP="0054173A">
      <w:pPr>
        <w:spacing w:after="0" w:line="240" w:lineRule="auto"/>
        <w:ind w:firstLine="567"/>
        <w:jc w:val="both"/>
      </w:pPr>
      <w:r w:rsidRPr="0054173A">
        <w:t>2</w:t>
      </w:r>
      <w:r w:rsidR="00A8351C" w:rsidRPr="00A8351C">
        <w:t>. Әлеге карар рәсми басылып чыгарга тиеш.</w:t>
      </w:r>
    </w:p>
    <w:p w:rsidR="00A8351C" w:rsidRDefault="00A8351C" w:rsidP="0054173A">
      <w:pPr>
        <w:spacing w:after="0" w:line="240" w:lineRule="auto"/>
        <w:ind w:firstLine="567"/>
        <w:jc w:val="both"/>
        <w:rPr>
          <w:lang w:val="tt-RU"/>
        </w:rPr>
      </w:pPr>
      <w:r w:rsidRPr="00A8351C">
        <w:t>3. Әлеге карарның үтәлешен контрольдә тотам.</w:t>
      </w:r>
    </w:p>
    <w:p w:rsidR="00A8351C" w:rsidRDefault="00A8351C" w:rsidP="0054173A">
      <w:pPr>
        <w:spacing w:after="0" w:line="240" w:lineRule="auto"/>
        <w:ind w:firstLine="567"/>
        <w:jc w:val="both"/>
        <w:rPr>
          <w:lang w:val="tt-RU"/>
        </w:rPr>
      </w:pPr>
    </w:p>
    <w:p w:rsidR="00A8351C" w:rsidRDefault="00A8351C" w:rsidP="0054173A">
      <w:pPr>
        <w:spacing w:after="0" w:line="240" w:lineRule="auto"/>
        <w:ind w:firstLine="567"/>
        <w:jc w:val="both"/>
        <w:rPr>
          <w:lang w:val="tt-RU"/>
        </w:rPr>
      </w:pPr>
    </w:p>
    <w:p w:rsidR="0054173A" w:rsidRPr="00A8351C" w:rsidRDefault="0054173A" w:rsidP="0054173A">
      <w:pPr>
        <w:spacing w:after="0" w:line="240" w:lineRule="auto"/>
        <w:ind w:firstLine="567"/>
        <w:jc w:val="both"/>
        <w:rPr>
          <w:lang w:val="tt-RU"/>
        </w:rPr>
      </w:pPr>
      <w:r w:rsidRPr="00A8351C">
        <w:rPr>
          <w:lang w:val="tt-RU"/>
        </w:rPr>
        <w:t> </w:t>
      </w:r>
    </w:p>
    <w:p w:rsidR="00A8351C" w:rsidRDefault="00A8351C" w:rsidP="00A8351C">
      <w:pPr>
        <w:spacing w:after="0" w:line="240" w:lineRule="auto"/>
        <w:ind w:firstLine="567"/>
        <w:rPr>
          <w:lang w:val="tt-RU"/>
        </w:rPr>
      </w:pPr>
      <w:r w:rsidRPr="00A8351C">
        <w:rPr>
          <w:lang w:val="tt-RU"/>
        </w:rPr>
        <w:t xml:space="preserve">Чүпрәле муниципаль районы Иске </w:t>
      </w:r>
    </w:p>
    <w:p w:rsidR="0054173A" w:rsidRPr="00A8351C" w:rsidRDefault="00A8351C" w:rsidP="00A8351C">
      <w:pPr>
        <w:spacing w:after="0" w:line="240" w:lineRule="auto"/>
        <w:ind w:firstLine="567"/>
        <w:rPr>
          <w:lang w:val="tt-RU"/>
        </w:rPr>
      </w:pPr>
      <w:r w:rsidRPr="00A8351C">
        <w:rPr>
          <w:lang w:val="tt-RU"/>
        </w:rPr>
        <w:t>Чокалы авыл җирлеге</w:t>
      </w:r>
      <w:r>
        <w:rPr>
          <w:lang w:val="tt-RU"/>
        </w:rPr>
        <w:t xml:space="preserve"> башлыгы:                               </w:t>
      </w:r>
      <w:r w:rsidRPr="00A8351C">
        <w:rPr>
          <w:lang w:val="tt-RU"/>
        </w:rPr>
        <w:t xml:space="preserve"> </w:t>
      </w:r>
      <w:r w:rsidR="00E851E9" w:rsidRPr="00A8351C">
        <w:rPr>
          <w:rFonts w:eastAsia="Calibri" w:cs="Times New Roman"/>
          <w:lang w:val="tt-RU"/>
        </w:rPr>
        <w:t>Р.Р.Низамутдинов</w:t>
      </w:r>
    </w:p>
    <w:sectPr w:rsidR="0054173A" w:rsidRPr="00A8351C" w:rsidSect="00E851E9">
      <w:pgSz w:w="11906" w:h="16838"/>
      <w:pgMar w:top="851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326"/>
    <w:multiLevelType w:val="multilevel"/>
    <w:tmpl w:val="7854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62722"/>
    <w:multiLevelType w:val="multilevel"/>
    <w:tmpl w:val="D5E8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61AF2"/>
    <w:multiLevelType w:val="hybridMultilevel"/>
    <w:tmpl w:val="A4EEE51C"/>
    <w:lvl w:ilvl="0" w:tplc="43F8E8A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8F369B"/>
    <w:multiLevelType w:val="multilevel"/>
    <w:tmpl w:val="4494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E9"/>
    <w:rsid w:val="00402A5F"/>
    <w:rsid w:val="00495EC4"/>
    <w:rsid w:val="005160E8"/>
    <w:rsid w:val="0054173A"/>
    <w:rsid w:val="00615CFA"/>
    <w:rsid w:val="00786946"/>
    <w:rsid w:val="007B1A33"/>
    <w:rsid w:val="007E12E9"/>
    <w:rsid w:val="00954B1F"/>
    <w:rsid w:val="009C4295"/>
    <w:rsid w:val="00A8351C"/>
    <w:rsid w:val="00AB64D1"/>
    <w:rsid w:val="00D721D8"/>
    <w:rsid w:val="00E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173A"/>
    <w:rPr>
      <w:color w:val="0563C1" w:themeColor="hyperlink"/>
      <w:u w:val="single"/>
    </w:rPr>
  </w:style>
  <w:style w:type="character" w:customStyle="1" w:styleId="normaltextrun">
    <w:name w:val="normaltextrun"/>
    <w:rsid w:val="00615CFA"/>
  </w:style>
  <w:style w:type="paragraph" w:styleId="a6">
    <w:name w:val="List Paragraph"/>
    <w:basedOn w:val="a"/>
    <w:uiPriority w:val="34"/>
    <w:qFormat/>
    <w:rsid w:val="00E85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173A"/>
    <w:rPr>
      <w:color w:val="0563C1" w:themeColor="hyperlink"/>
      <w:u w:val="single"/>
    </w:rPr>
  </w:style>
  <w:style w:type="character" w:customStyle="1" w:styleId="normaltextrun">
    <w:name w:val="normaltextrun"/>
    <w:rsid w:val="00615CFA"/>
  </w:style>
  <w:style w:type="paragraph" w:styleId="a6">
    <w:name w:val="List Paragraph"/>
    <w:basedOn w:val="a"/>
    <w:uiPriority w:val="34"/>
    <w:qFormat/>
    <w:rsid w:val="00E8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секретарь</cp:lastModifiedBy>
  <cp:revision>5</cp:revision>
  <cp:lastPrinted>2021-04-20T11:30:00Z</cp:lastPrinted>
  <dcterms:created xsi:type="dcterms:W3CDTF">2021-04-20T11:30:00Z</dcterms:created>
  <dcterms:modified xsi:type="dcterms:W3CDTF">2021-04-27T11:00:00Z</dcterms:modified>
</cp:coreProperties>
</file>