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3D" w:rsidRPr="00BA593D" w:rsidRDefault="00BA593D" w:rsidP="00BA593D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4"/>
        </w:rPr>
      </w:pPr>
      <w:r w:rsidRPr="00BA593D">
        <w:rPr>
          <w:rFonts w:ascii="Times New Roman" w:hAnsi="Times New Roman"/>
          <w:bCs/>
          <w:sz w:val="28"/>
          <w:szCs w:val="24"/>
        </w:rPr>
        <w:t xml:space="preserve">Совет Старочукалинского                                   Татарстан </w:t>
      </w:r>
      <w:proofErr w:type="spellStart"/>
      <w:r w:rsidRPr="00BA593D">
        <w:rPr>
          <w:rFonts w:ascii="Times New Roman" w:hAnsi="Times New Roman"/>
          <w:bCs/>
          <w:sz w:val="28"/>
          <w:szCs w:val="24"/>
        </w:rPr>
        <w:t>Республикасы</w:t>
      </w:r>
      <w:proofErr w:type="spellEnd"/>
      <w:r w:rsidRPr="00BA593D">
        <w:rPr>
          <w:rFonts w:ascii="Times New Roman" w:hAnsi="Times New Roman"/>
          <w:bCs/>
          <w:sz w:val="28"/>
          <w:szCs w:val="24"/>
        </w:rPr>
        <w:t xml:space="preserve">  </w:t>
      </w:r>
    </w:p>
    <w:p w:rsidR="00BA593D" w:rsidRPr="00BA593D" w:rsidRDefault="00BA593D" w:rsidP="00BA593D">
      <w:pPr>
        <w:spacing w:after="0" w:line="240" w:lineRule="auto"/>
        <w:rPr>
          <w:rFonts w:ascii="Times New Roman" w:hAnsi="Times New Roman"/>
          <w:bCs/>
          <w:sz w:val="28"/>
          <w:szCs w:val="24"/>
          <w:lang w:val="tt-RU"/>
        </w:rPr>
      </w:pPr>
      <w:r w:rsidRPr="00BA593D">
        <w:rPr>
          <w:rFonts w:ascii="Times New Roman" w:hAnsi="Times New Roman"/>
          <w:bCs/>
          <w:sz w:val="28"/>
          <w:szCs w:val="24"/>
        </w:rPr>
        <w:t xml:space="preserve">сельского поселения Дрож-                                   </w:t>
      </w:r>
      <w:r w:rsidRPr="00BA593D">
        <w:rPr>
          <w:rFonts w:ascii="Times New Roman" w:hAnsi="Times New Roman"/>
          <w:bCs/>
          <w:sz w:val="28"/>
          <w:szCs w:val="24"/>
          <w:lang w:val="tt-RU"/>
        </w:rPr>
        <w:t>Чүпрәле    муни</w:t>
      </w:r>
      <w:r w:rsidRPr="00BA593D">
        <w:rPr>
          <w:rFonts w:ascii="Times New Roman" w:hAnsi="Times New Roman"/>
          <w:bCs/>
          <w:sz w:val="28"/>
          <w:szCs w:val="24"/>
        </w:rPr>
        <w:t>ц</w:t>
      </w:r>
      <w:r w:rsidRPr="00BA593D">
        <w:rPr>
          <w:rFonts w:ascii="Times New Roman" w:hAnsi="Times New Roman"/>
          <w:bCs/>
          <w:sz w:val="28"/>
          <w:szCs w:val="24"/>
          <w:lang w:val="tt-RU"/>
        </w:rPr>
        <w:t>ипаль</w:t>
      </w:r>
    </w:p>
    <w:p w:rsidR="00BA593D" w:rsidRPr="00BA593D" w:rsidRDefault="00BA593D" w:rsidP="00BA593D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proofErr w:type="spellStart"/>
      <w:r w:rsidRPr="00BA593D">
        <w:rPr>
          <w:rFonts w:ascii="Times New Roman" w:hAnsi="Times New Roman"/>
          <w:bCs/>
          <w:sz w:val="28"/>
          <w:szCs w:val="24"/>
        </w:rPr>
        <w:t>жановского</w:t>
      </w:r>
      <w:proofErr w:type="spellEnd"/>
      <w:r w:rsidRPr="00BA593D">
        <w:rPr>
          <w:rFonts w:ascii="Times New Roman" w:hAnsi="Times New Roman"/>
          <w:bCs/>
          <w:sz w:val="28"/>
          <w:szCs w:val="24"/>
        </w:rPr>
        <w:t xml:space="preserve"> муниципального                                </w:t>
      </w:r>
      <w:proofErr w:type="gramStart"/>
      <w:r w:rsidRPr="00BA593D">
        <w:rPr>
          <w:rFonts w:ascii="Times New Roman" w:hAnsi="Times New Roman"/>
          <w:bCs/>
          <w:sz w:val="28"/>
          <w:szCs w:val="24"/>
          <w:lang w:val="tt-RU"/>
        </w:rPr>
        <w:t>районы  Иске</w:t>
      </w:r>
      <w:proofErr w:type="gramEnd"/>
      <w:r w:rsidRPr="00BA593D">
        <w:rPr>
          <w:rFonts w:ascii="Times New Roman" w:hAnsi="Times New Roman"/>
          <w:bCs/>
          <w:sz w:val="28"/>
          <w:szCs w:val="24"/>
          <w:lang w:val="tt-RU"/>
        </w:rPr>
        <w:t xml:space="preserve"> Чокалы</w:t>
      </w:r>
    </w:p>
    <w:p w:rsidR="00BA593D" w:rsidRPr="00BA593D" w:rsidRDefault="00BA593D" w:rsidP="00BA593D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BA593D">
        <w:rPr>
          <w:rFonts w:ascii="Times New Roman" w:hAnsi="Times New Roman"/>
          <w:bCs/>
          <w:sz w:val="28"/>
          <w:szCs w:val="24"/>
        </w:rPr>
        <w:t xml:space="preserve">района Республики Татарстан                               </w:t>
      </w:r>
      <w:proofErr w:type="gramStart"/>
      <w:r w:rsidRPr="00BA593D">
        <w:rPr>
          <w:rFonts w:ascii="Times New Roman" w:hAnsi="Times New Roman"/>
          <w:bCs/>
          <w:sz w:val="28"/>
          <w:szCs w:val="24"/>
          <w:lang w:val="tt-RU"/>
        </w:rPr>
        <w:t>авыл  җирлеге</w:t>
      </w:r>
      <w:proofErr w:type="gramEnd"/>
      <w:r w:rsidRPr="00BA593D">
        <w:rPr>
          <w:rFonts w:ascii="Times New Roman" w:hAnsi="Times New Roman"/>
          <w:bCs/>
          <w:sz w:val="28"/>
          <w:szCs w:val="24"/>
          <w:lang w:val="tt-RU"/>
        </w:rPr>
        <w:t xml:space="preserve"> Советы</w:t>
      </w:r>
    </w:p>
    <w:p w:rsidR="00BA593D" w:rsidRPr="00BA593D" w:rsidRDefault="00BA593D" w:rsidP="00BA593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BA593D" w:rsidRPr="00BA593D" w:rsidRDefault="00BA593D" w:rsidP="00BA593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A593D">
        <w:rPr>
          <w:rFonts w:ascii="Times New Roman" w:hAnsi="Times New Roman"/>
          <w:sz w:val="28"/>
          <w:szCs w:val="24"/>
        </w:rPr>
        <w:t>====================================================</w:t>
      </w:r>
      <w:r w:rsidR="002477E0">
        <w:rPr>
          <w:rFonts w:ascii="Times New Roman" w:hAnsi="Times New Roman"/>
          <w:sz w:val="28"/>
          <w:szCs w:val="24"/>
        </w:rPr>
        <w:t>==</w:t>
      </w:r>
    </w:p>
    <w:p w:rsidR="00BA593D" w:rsidRPr="00BA593D" w:rsidRDefault="00BA593D" w:rsidP="00BA59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93D">
        <w:rPr>
          <w:rFonts w:ascii="Times New Roman" w:hAnsi="Times New Roman"/>
          <w:b/>
          <w:sz w:val="24"/>
          <w:szCs w:val="24"/>
        </w:rPr>
        <w:t xml:space="preserve">                 РЕШЕНИЕ                                                                                           КАРАР</w:t>
      </w:r>
    </w:p>
    <w:p w:rsidR="00BA593D" w:rsidRPr="00BA593D" w:rsidRDefault="00BA593D" w:rsidP="00BA59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93D">
        <w:rPr>
          <w:rFonts w:ascii="Times New Roman" w:hAnsi="Times New Roman"/>
          <w:sz w:val="24"/>
          <w:szCs w:val="24"/>
        </w:rPr>
        <w:t xml:space="preserve">с. Старые </w:t>
      </w:r>
      <w:proofErr w:type="spellStart"/>
      <w:r w:rsidRPr="00BA593D">
        <w:rPr>
          <w:rFonts w:ascii="Times New Roman" w:hAnsi="Times New Roman"/>
          <w:sz w:val="24"/>
          <w:szCs w:val="24"/>
        </w:rPr>
        <w:t>Чукалы</w:t>
      </w:r>
      <w:proofErr w:type="spellEnd"/>
    </w:p>
    <w:p w:rsidR="00BA593D" w:rsidRPr="00BA593D" w:rsidRDefault="00BA593D" w:rsidP="00BA593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BA593D" w:rsidRPr="00BA593D" w:rsidRDefault="001D05B8" w:rsidP="00BA593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 </w:t>
      </w:r>
      <w:r w:rsidR="000A48EC">
        <w:rPr>
          <w:rFonts w:ascii="Times New Roman" w:eastAsia="Calibri" w:hAnsi="Times New Roman"/>
          <w:sz w:val="28"/>
          <w:szCs w:val="28"/>
          <w:lang w:eastAsia="en-US"/>
        </w:rPr>
        <w:t>16</w:t>
      </w:r>
      <w:proofErr w:type="gramEnd"/>
      <w:r w:rsidR="000A48EC">
        <w:rPr>
          <w:rFonts w:ascii="Times New Roman" w:eastAsia="Calibri" w:hAnsi="Times New Roman"/>
          <w:sz w:val="28"/>
          <w:szCs w:val="28"/>
          <w:lang w:eastAsia="en-US"/>
        </w:rPr>
        <w:t xml:space="preserve"> декабря   2025</w:t>
      </w:r>
      <w:r w:rsidR="00BA593D" w:rsidRPr="00BA593D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№</w:t>
      </w:r>
      <w:r w:rsidR="000A48EC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A593D" w:rsidRPr="00BA593D">
        <w:rPr>
          <w:rFonts w:ascii="Times New Roman" w:eastAsia="Calibri" w:hAnsi="Times New Roman"/>
          <w:sz w:val="28"/>
          <w:szCs w:val="28"/>
          <w:lang w:val="tt-RU" w:eastAsia="en-US"/>
        </w:rPr>
        <w:t xml:space="preserve"> </w:t>
      </w:r>
      <w:r w:rsidR="000A48EC">
        <w:rPr>
          <w:rFonts w:ascii="Times New Roman" w:eastAsia="Calibri" w:hAnsi="Times New Roman"/>
          <w:sz w:val="28"/>
          <w:szCs w:val="28"/>
          <w:lang w:val="tt-RU" w:eastAsia="en-US"/>
        </w:rPr>
        <w:t>/2</w:t>
      </w:r>
    </w:p>
    <w:p w:rsidR="00BA593D" w:rsidRDefault="00BA593D" w:rsidP="00E074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Arial" w:eastAsiaTheme="minorHAnsi" w:hAnsi="Arial" w:cs="Arial"/>
          <w:sz w:val="24"/>
          <w:szCs w:val="24"/>
          <w:lang w:val="tt-RU"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плане работы Совета </w:t>
      </w:r>
      <w:r w:rsidR="00BA593D" w:rsidRPr="00BA593D">
        <w:rPr>
          <w:rFonts w:ascii="Times New Roman" w:hAnsi="Times New Roman"/>
          <w:bCs/>
          <w:sz w:val="28"/>
          <w:szCs w:val="24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РТ на 20</w:t>
      </w:r>
      <w:r w:rsidR="00A45BE8">
        <w:rPr>
          <w:rFonts w:ascii="Times New Roman" w:hAnsi="Times New Roman"/>
          <w:sz w:val="28"/>
          <w:szCs w:val="28"/>
          <w:lang w:eastAsia="en-US"/>
        </w:rPr>
        <w:t>2</w:t>
      </w:r>
      <w:r w:rsidR="000A48EC">
        <w:rPr>
          <w:rFonts w:ascii="Times New Roman" w:hAnsi="Times New Roman"/>
          <w:sz w:val="28"/>
          <w:szCs w:val="28"/>
          <w:lang w:eastAsia="en-US"/>
        </w:rPr>
        <w:t>6</w:t>
      </w:r>
      <w:r w:rsidR="0061229B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год.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Совет </w:t>
      </w:r>
      <w:r w:rsidR="00BA593D" w:rsidRPr="00BA593D">
        <w:rPr>
          <w:rFonts w:ascii="Times New Roman" w:hAnsi="Times New Roman"/>
          <w:bCs/>
          <w:sz w:val="28"/>
          <w:szCs w:val="24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РЕШИЛ: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1.Утвердить прилагаемый План работы Совета Дрожжановского муниципального района Республики Татарстан на 20</w:t>
      </w:r>
      <w:r w:rsidR="00A45BE8">
        <w:rPr>
          <w:rFonts w:ascii="Times New Roman" w:hAnsi="Times New Roman"/>
          <w:sz w:val="28"/>
          <w:szCs w:val="28"/>
          <w:lang w:eastAsia="en-US"/>
        </w:rPr>
        <w:t>2</w:t>
      </w:r>
      <w:r w:rsidR="000A48EC">
        <w:rPr>
          <w:rFonts w:ascii="Times New Roman" w:hAnsi="Times New Roman"/>
          <w:sz w:val="28"/>
          <w:szCs w:val="28"/>
          <w:lang w:eastAsia="en-US"/>
        </w:rPr>
        <w:t>6</w:t>
      </w:r>
      <w:r>
        <w:rPr>
          <w:rFonts w:ascii="Times New Roman" w:hAnsi="Times New Roman"/>
          <w:sz w:val="28"/>
          <w:szCs w:val="28"/>
          <w:lang w:eastAsia="en-US"/>
        </w:rPr>
        <w:t xml:space="preserve"> год (приложение №1)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2.Постоянным комиссиям и секретарю исполнительного комитета </w:t>
      </w:r>
      <w:r w:rsidR="00BA593D" w:rsidRPr="00BA593D">
        <w:rPr>
          <w:rFonts w:ascii="Times New Roman" w:hAnsi="Times New Roman"/>
          <w:bCs/>
          <w:sz w:val="28"/>
          <w:szCs w:val="24"/>
        </w:rPr>
        <w:t>Старочукалинского</w:t>
      </w:r>
      <w:r w:rsidR="00BA593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 обеспечить своевременную подготовку вопросов, предусмотренных Планом.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val="tt-RU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Контроль  исполнения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настоящего решения возложить на заместителя главы </w:t>
      </w:r>
      <w:r w:rsidR="00BA593D" w:rsidRPr="00BA593D">
        <w:rPr>
          <w:rFonts w:ascii="Times New Roman" w:hAnsi="Times New Roman"/>
          <w:bCs/>
          <w:sz w:val="28"/>
          <w:szCs w:val="24"/>
        </w:rPr>
        <w:t>Старочукалинского</w:t>
      </w:r>
      <w:r w:rsidR="00BA593D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="00BA593D">
        <w:rPr>
          <w:rFonts w:ascii="Times New Roman" w:hAnsi="Times New Roman"/>
          <w:sz w:val="28"/>
          <w:szCs w:val="28"/>
          <w:lang w:val="tt-RU" w:eastAsia="en-US"/>
        </w:rPr>
        <w:t>Хайрутдинова И.И.</w:t>
      </w:r>
    </w:p>
    <w:p w:rsid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:rsid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:rsidR="002D3BFC" w:rsidRP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2D3BFC">
        <w:rPr>
          <w:rFonts w:ascii="Times New Roman" w:hAnsi="Times New Roman"/>
          <w:sz w:val="28"/>
          <w:szCs w:val="24"/>
        </w:rPr>
        <w:t xml:space="preserve">Глава </w:t>
      </w:r>
      <w:r w:rsidR="00BA593D" w:rsidRPr="00BA593D">
        <w:rPr>
          <w:rFonts w:ascii="Times New Roman" w:hAnsi="Times New Roman"/>
          <w:sz w:val="28"/>
          <w:szCs w:val="24"/>
        </w:rPr>
        <w:t xml:space="preserve">Старочукалинского </w:t>
      </w:r>
      <w:r w:rsidRPr="002D3BFC">
        <w:rPr>
          <w:rFonts w:ascii="Times New Roman" w:hAnsi="Times New Roman"/>
          <w:sz w:val="28"/>
          <w:szCs w:val="24"/>
        </w:rPr>
        <w:t xml:space="preserve">сельского поселения </w:t>
      </w:r>
    </w:p>
    <w:p w:rsidR="002D3BFC" w:rsidRP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20"/>
        </w:rPr>
      </w:pPr>
      <w:r w:rsidRPr="002D3BFC">
        <w:rPr>
          <w:rFonts w:ascii="Times New Roman" w:hAnsi="Times New Roman"/>
          <w:sz w:val="28"/>
          <w:szCs w:val="24"/>
        </w:rPr>
        <w:t>Дрожжановского муниципального</w:t>
      </w:r>
      <w:r w:rsidRPr="002D3BFC">
        <w:rPr>
          <w:rFonts w:ascii="Times New Roman" w:hAnsi="Times New Roman"/>
          <w:sz w:val="32"/>
          <w:szCs w:val="20"/>
        </w:rPr>
        <w:t xml:space="preserve"> </w:t>
      </w:r>
    </w:p>
    <w:p w:rsidR="002D3BFC" w:rsidRPr="002D3BFC" w:rsidRDefault="00CC3A49" w:rsidP="00CC3A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2D3BFC" w:rsidRPr="002D3BFC">
        <w:rPr>
          <w:rFonts w:ascii="Times New Roman" w:hAnsi="Times New Roman"/>
          <w:sz w:val="28"/>
          <w:szCs w:val="24"/>
        </w:rPr>
        <w:t>р</w:t>
      </w:r>
      <w:r w:rsidR="00AF2F4F">
        <w:rPr>
          <w:rFonts w:ascii="Times New Roman" w:hAnsi="Times New Roman"/>
          <w:sz w:val="28"/>
          <w:szCs w:val="24"/>
        </w:rPr>
        <w:t xml:space="preserve">айона Республики </w:t>
      </w:r>
      <w:proofErr w:type="gramStart"/>
      <w:r w:rsidR="00AF2F4F">
        <w:rPr>
          <w:rFonts w:ascii="Times New Roman" w:hAnsi="Times New Roman"/>
          <w:sz w:val="28"/>
          <w:szCs w:val="24"/>
        </w:rPr>
        <w:t xml:space="preserve">Татарстан:  </w:t>
      </w:r>
      <w:r w:rsidR="005030C9">
        <w:rPr>
          <w:rFonts w:ascii="Times New Roman" w:hAnsi="Times New Roman"/>
          <w:sz w:val="28"/>
          <w:szCs w:val="24"/>
        </w:rPr>
        <w:t xml:space="preserve"> </w:t>
      </w:r>
      <w:proofErr w:type="gramEnd"/>
      <w:r w:rsidR="005030C9">
        <w:rPr>
          <w:rFonts w:ascii="Times New Roman" w:hAnsi="Times New Roman"/>
          <w:sz w:val="28"/>
          <w:szCs w:val="24"/>
        </w:rPr>
        <w:t xml:space="preserve">  </w:t>
      </w:r>
      <w:r w:rsidR="00AF2F4F">
        <w:rPr>
          <w:rFonts w:ascii="Times New Roman" w:hAnsi="Times New Roman"/>
          <w:sz w:val="28"/>
          <w:szCs w:val="24"/>
        </w:rPr>
        <w:t xml:space="preserve">  </w:t>
      </w:r>
      <w:r w:rsidR="005030C9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 xml:space="preserve">     </w:t>
      </w:r>
      <w:r w:rsidR="00AF2F4F">
        <w:rPr>
          <w:rFonts w:ascii="Times New Roman" w:hAnsi="Times New Roman"/>
          <w:sz w:val="28"/>
          <w:szCs w:val="24"/>
        </w:rPr>
        <w:t xml:space="preserve"> </w:t>
      </w:r>
      <w:r w:rsidR="00AF2F4F" w:rsidRPr="00AF2F4F">
        <w:rPr>
          <w:noProof/>
        </w:rPr>
        <w:t xml:space="preserve"> </w:t>
      </w:r>
      <w:r>
        <w:rPr>
          <w:noProof/>
        </w:rPr>
        <w:t xml:space="preserve">      </w:t>
      </w:r>
      <w:r w:rsidR="001325C0">
        <w:rPr>
          <w:noProof/>
        </w:rPr>
        <w:t xml:space="preserve">                                                 </w:t>
      </w:r>
      <w:r w:rsidRPr="00CC3A49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Р.Р.Низамутдинов</w:t>
      </w:r>
      <w:proofErr w:type="spellEnd"/>
      <w:r>
        <w:rPr>
          <w:rFonts w:ascii="Times New Roman" w:hAnsi="Times New Roman"/>
          <w:sz w:val="28"/>
          <w:szCs w:val="24"/>
        </w:rPr>
        <w:t xml:space="preserve">                                        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D3BFC" w:rsidRDefault="002D3BFC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D3BFC" w:rsidRDefault="002D3BFC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477E0" w:rsidRDefault="002477E0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477E0" w:rsidRDefault="002477E0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ind w:left="4956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№1 </w:t>
      </w:r>
    </w:p>
    <w:p w:rsidR="001E157F" w:rsidRDefault="001E157F" w:rsidP="001E157F">
      <w:pPr>
        <w:ind w:left="424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 решению Совета </w:t>
      </w:r>
      <w:r w:rsidR="00BA593D" w:rsidRPr="00BA593D">
        <w:rPr>
          <w:rFonts w:ascii="Times New Roman" w:hAnsi="Times New Roman"/>
          <w:bCs/>
          <w:sz w:val="28"/>
          <w:szCs w:val="24"/>
        </w:rPr>
        <w:t>Старочукалинского</w:t>
      </w:r>
      <w:r w:rsidR="00BA593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от </w:t>
      </w:r>
      <w:r w:rsidR="004F71D7">
        <w:rPr>
          <w:rFonts w:ascii="Times New Roman" w:hAnsi="Times New Roman"/>
          <w:sz w:val="28"/>
          <w:szCs w:val="28"/>
          <w:lang w:val="tt-RU" w:eastAsia="en-US"/>
        </w:rPr>
        <w:t>1</w:t>
      </w:r>
      <w:r w:rsidR="000A48EC">
        <w:rPr>
          <w:rFonts w:ascii="Times New Roman" w:hAnsi="Times New Roman"/>
          <w:sz w:val="28"/>
          <w:szCs w:val="28"/>
          <w:lang w:val="tt-RU" w:eastAsia="en-US"/>
        </w:rPr>
        <w:t>6</w:t>
      </w:r>
      <w:r>
        <w:rPr>
          <w:rFonts w:ascii="Times New Roman" w:hAnsi="Times New Roman"/>
          <w:sz w:val="28"/>
          <w:szCs w:val="28"/>
          <w:lang w:eastAsia="en-US"/>
        </w:rPr>
        <w:t>.12.20</w:t>
      </w:r>
      <w:r w:rsidR="000A48EC">
        <w:rPr>
          <w:rFonts w:ascii="Times New Roman" w:hAnsi="Times New Roman"/>
          <w:sz w:val="28"/>
          <w:szCs w:val="28"/>
          <w:lang w:eastAsia="en-US"/>
        </w:rPr>
        <w:t>25</w:t>
      </w:r>
      <w:r>
        <w:rPr>
          <w:rFonts w:ascii="Times New Roman" w:hAnsi="Times New Roman"/>
          <w:sz w:val="28"/>
          <w:szCs w:val="28"/>
          <w:lang w:eastAsia="en-US"/>
        </w:rPr>
        <w:t xml:space="preserve"> № </w:t>
      </w:r>
      <w:r w:rsidR="000A48EC">
        <w:rPr>
          <w:rFonts w:ascii="Times New Roman" w:hAnsi="Times New Roman"/>
          <w:sz w:val="28"/>
          <w:szCs w:val="28"/>
          <w:lang w:eastAsia="en-US"/>
        </w:rPr>
        <w:t>4/2</w:t>
      </w:r>
    </w:p>
    <w:p w:rsidR="001E157F" w:rsidRDefault="001E157F" w:rsidP="001E157F">
      <w:pPr>
        <w:ind w:left="3540" w:firstLine="70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ПЛАН</w:t>
      </w:r>
    </w:p>
    <w:p w:rsidR="001E157F" w:rsidRDefault="001E157F" w:rsidP="001E157F">
      <w:pPr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работы Совета </w:t>
      </w:r>
      <w:r w:rsidR="00BA593D" w:rsidRPr="00BA593D">
        <w:rPr>
          <w:rFonts w:ascii="Times New Roman" w:hAnsi="Times New Roman"/>
          <w:bCs/>
          <w:sz w:val="28"/>
          <w:szCs w:val="24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</w:p>
    <w:p w:rsidR="00280071" w:rsidRPr="00280071" w:rsidRDefault="00280071" w:rsidP="00280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 xml:space="preserve">Основные направления деятельности </w:t>
      </w:r>
      <w:proofErr w:type="gramStart"/>
      <w:r w:rsidRPr="00280071">
        <w:rPr>
          <w:rFonts w:ascii="Times New Roman" w:hAnsi="Times New Roman"/>
          <w:sz w:val="28"/>
          <w:szCs w:val="28"/>
        </w:rPr>
        <w:t>Совета  Старочукалинского</w:t>
      </w:r>
      <w:proofErr w:type="gramEnd"/>
      <w:r w:rsidR="0094252B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BA2F74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280071">
        <w:rPr>
          <w:rFonts w:ascii="Times New Roman" w:hAnsi="Times New Roman"/>
          <w:sz w:val="28"/>
          <w:szCs w:val="28"/>
        </w:rPr>
        <w:t xml:space="preserve"> год:</w:t>
      </w:r>
    </w:p>
    <w:p w:rsidR="00280071" w:rsidRPr="00280071" w:rsidRDefault="00280071" w:rsidP="00280071">
      <w:pPr>
        <w:numPr>
          <w:ilvl w:val="0"/>
          <w:numId w:val="1"/>
        </w:numPr>
        <w:tabs>
          <w:tab w:val="clear" w:pos="900"/>
        </w:tabs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>Обеспечение выполнения зада</w:t>
      </w:r>
      <w:r>
        <w:rPr>
          <w:rFonts w:ascii="Times New Roman" w:hAnsi="Times New Roman"/>
          <w:sz w:val="28"/>
          <w:szCs w:val="28"/>
        </w:rPr>
        <w:t xml:space="preserve">ч </w:t>
      </w:r>
      <w:proofErr w:type="gramStart"/>
      <w:r>
        <w:rPr>
          <w:rFonts w:ascii="Times New Roman" w:hAnsi="Times New Roman"/>
          <w:sz w:val="28"/>
          <w:szCs w:val="28"/>
        </w:rPr>
        <w:t>экономического  и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социального </w:t>
      </w:r>
      <w:r w:rsidRPr="00280071">
        <w:rPr>
          <w:rFonts w:ascii="Times New Roman" w:hAnsi="Times New Roman"/>
          <w:sz w:val="28"/>
          <w:szCs w:val="28"/>
        </w:rPr>
        <w:t>развития территории Старочукалинс</w:t>
      </w:r>
      <w:r w:rsidR="000A48EC">
        <w:rPr>
          <w:rFonts w:ascii="Times New Roman" w:hAnsi="Times New Roman"/>
          <w:sz w:val="28"/>
          <w:szCs w:val="28"/>
        </w:rPr>
        <w:t>кого сельского поселения на 2026</w:t>
      </w:r>
      <w:r w:rsidRPr="00280071">
        <w:rPr>
          <w:rFonts w:ascii="Times New Roman" w:hAnsi="Times New Roman"/>
          <w:sz w:val="28"/>
          <w:szCs w:val="28"/>
        </w:rPr>
        <w:t xml:space="preserve"> год.</w:t>
      </w:r>
    </w:p>
    <w:p w:rsidR="00280071" w:rsidRPr="00280071" w:rsidRDefault="00280071" w:rsidP="00280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>Работа по благоустройству населенного пункта и организации досуга населения.</w:t>
      </w:r>
    </w:p>
    <w:p w:rsidR="00280071" w:rsidRPr="00280071" w:rsidRDefault="00280071" w:rsidP="00280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>Обеспечение общественного порядка на территории поселения.</w:t>
      </w:r>
    </w:p>
    <w:p w:rsidR="00280071" w:rsidRPr="00280071" w:rsidRDefault="00280071" w:rsidP="00280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поселения, использования и охраны природных ресурсов.</w:t>
      </w:r>
    </w:p>
    <w:p w:rsidR="00280071" w:rsidRPr="00280071" w:rsidRDefault="00280071" w:rsidP="00280071">
      <w:pPr>
        <w:numPr>
          <w:ilvl w:val="0"/>
          <w:numId w:val="1"/>
        </w:numPr>
        <w:tabs>
          <w:tab w:val="clear" w:pos="900"/>
          <w:tab w:val="num" w:pos="-142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>Создание условий для улучшения торгового, медицинского, культурного обслуживания населения.</w:t>
      </w:r>
    </w:p>
    <w:p w:rsidR="00280071" w:rsidRPr="00280071" w:rsidRDefault="00280071" w:rsidP="00280071">
      <w:pPr>
        <w:numPr>
          <w:ilvl w:val="0"/>
          <w:numId w:val="1"/>
        </w:numPr>
        <w:tabs>
          <w:tab w:val="clear" w:pos="900"/>
          <w:tab w:val="num" w:pos="142"/>
        </w:tabs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80071">
        <w:rPr>
          <w:rFonts w:ascii="Times New Roman" w:hAnsi="Times New Roman"/>
          <w:sz w:val="28"/>
          <w:szCs w:val="28"/>
        </w:rPr>
        <w:t xml:space="preserve">Обеспечение условий для развития </w:t>
      </w:r>
      <w:proofErr w:type="gramStart"/>
      <w:r w:rsidRPr="00280071">
        <w:rPr>
          <w:rFonts w:ascii="Times New Roman" w:hAnsi="Times New Roman"/>
          <w:sz w:val="28"/>
          <w:szCs w:val="28"/>
        </w:rPr>
        <w:t>на  территории</w:t>
      </w:r>
      <w:proofErr w:type="gramEnd"/>
      <w:r w:rsidRPr="00280071">
        <w:rPr>
          <w:rFonts w:ascii="Times New Roman" w:hAnsi="Times New Roman"/>
          <w:sz w:val="28"/>
          <w:szCs w:val="28"/>
        </w:rPr>
        <w:t xml:space="preserve"> поселения физической  культуры и массового спорта, организация проведения официальных физкультурно-оздоровительных и спортивных  мероприятий Поселения.</w:t>
      </w:r>
    </w:p>
    <w:p w:rsidR="00280071" w:rsidRPr="00280071" w:rsidRDefault="00280071" w:rsidP="00280071">
      <w:pPr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 xml:space="preserve">Содействие развитию сельскохозяйственного производства, создание условий для развития </w:t>
      </w:r>
      <w:proofErr w:type="gramStart"/>
      <w:r w:rsidRPr="00280071">
        <w:rPr>
          <w:rFonts w:ascii="Times New Roman" w:hAnsi="Times New Roman"/>
          <w:sz w:val="28"/>
          <w:szCs w:val="28"/>
        </w:rPr>
        <w:t>субъектов  малого</w:t>
      </w:r>
      <w:proofErr w:type="gramEnd"/>
      <w:r w:rsidRPr="00280071">
        <w:rPr>
          <w:rFonts w:ascii="Times New Roman" w:hAnsi="Times New Roman"/>
          <w:sz w:val="28"/>
          <w:szCs w:val="28"/>
        </w:rPr>
        <w:t xml:space="preserve"> и среднего предпринимательства.</w:t>
      </w:r>
    </w:p>
    <w:p w:rsidR="00280071" w:rsidRPr="00280071" w:rsidRDefault="00280071" w:rsidP="00280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proofErr w:type="gramStart"/>
      <w:r w:rsidRPr="00280071">
        <w:rPr>
          <w:rFonts w:ascii="Times New Roman" w:hAnsi="Times New Roman"/>
          <w:sz w:val="28"/>
          <w:szCs w:val="28"/>
        </w:rPr>
        <w:t>мероприятий  по</w:t>
      </w:r>
      <w:proofErr w:type="gramEnd"/>
      <w:r w:rsidRPr="00280071">
        <w:rPr>
          <w:rFonts w:ascii="Times New Roman" w:hAnsi="Times New Roman"/>
          <w:sz w:val="28"/>
          <w:szCs w:val="28"/>
        </w:rPr>
        <w:t xml:space="preserve"> работе с детьми и молодежью в поселении.</w:t>
      </w:r>
    </w:p>
    <w:p w:rsidR="00280071" w:rsidRPr="00280071" w:rsidRDefault="00280071" w:rsidP="00280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0071">
        <w:rPr>
          <w:rFonts w:ascii="Times New Roman" w:hAnsi="Times New Roman"/>
          <w:sz w:val="28"/>
          <w:szCs w:val="28"/>
        </w:rPr>
        <w:t xml:space="preserve"> 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80071" w:rsidRDefault="00280071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80071" w:rsidRDefault="00280071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80071" w:rsidRDefault="00280071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80071" w:rsidRDefault="00280071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80071" w:rsidRDefault="00280071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DA539B" w:rsidRDefault="00DA539B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DA539B" w:rsidRDefault="00DA539B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DA539B" w:rsidRDefault="00DA539B" w:rsidP="001E157F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8581"/>
      </w:tblGrid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вопросов</w:t>
            </w:r>
          </w:p>
        </w:tc>
      </w:tr>
      <w:tr w:rsidR="001E157F" w:rsidTr="001E15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Pr="001E157F" w:rsidRDefault="001E15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</w:t>
            </w: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F4227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 исполнении бюджета </w:t>
            </w:r>
            <w:r w:rsidR="00BA593D" w:rsidRPr="00BA593D">
              <w:rPr>
                <w:rFonts w:ascii="Times New Roman" w:hAnsi="Times New Roman"/>
                <w:bCs/>
                <w:sz w:val="28"/>
                <w:szCs w:val="24"/>
              </w:rPr>
              <w:t>Старочукалинского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за 4 квартал и за  20</w:t>
            </w:r>
            <w:r w:rsidR="00AF2F4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0A48E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год.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F4227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Отчет Главы </w:t>
            </w:r>
            <w:r w:rsidR="00BA593D" w:rsidRPr="00BA593D">
              <w:rPr>
                <w:rFonts w:ascii="Times New Roman" w:hAnsi="Times New Roman"/>
                <w:bCs/>
                <w:sz w:val="28"/>
                <w:szCs w:val="24"/>
              </w:rPr>
              <w:t>Старочукалинского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за 20</w:t>
            </w:r>
            <w:r w:rsidR="000A48EC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и задачи на 20</w:t>
            </w:r>
            <w:r w:rsidR="00A45BE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0A48E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4F71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год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Pr="001E157F" w:rsidRDefault="001E15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 исполнении бюджета за 1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благоустройства и озеленении территории поселения </w:t>
            </w:r>
          </w:p>
        </w:tc>
      </w:tr>
      <w:tr w:rsidR="00F3340E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0E" w:rsidRDefault="00F334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0E" w:rsidRDefault="00F3340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изменений в Устав поселения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Pr="001E157F" w:rsidRDefault="001E157F">
            <w:pPr>
              <w:tabs>
                <w:tab w:val="left" w:pos="352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 исполнении бюджета за 2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готовности учреждений к отопительному сезону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 </w:t>
            </w: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 исполнении бюджета за 3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F4227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бюджете </w:t>
            </w:r>
            <w:r w:rsidR="00BA593D" w:rsidRPr="00BA593D">
              <w:rPr>
                <w:rFonts w:ascii="Times New Roman" w:hAnsi="Times New Roman"/>
                <w:bCs/>
                <w:sz w:val="28"/>
                <w:szCs w:val="24"/>
              </w:rPr>
              <w:t>Старочукалинского</w:t>
            </w:r>
            <w:r w:rsidR="00BA59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сельского поселения на 20</w:t>
            </w:r>
            <w:r w:rsidR="00A45BE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0A48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год 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F4227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плане работы Совета </w:t>
            </w:r>
            <w:r w:rsidR="00BA593D" w:rsidRPr="00BA593D">
              <w:rPr>
                <w:rFonts w:ascii="Times New Roman" w:hAnsi="Times New Roman"/>
                <w:bCs/>
                <w:sz w:val="28"/>
                <w:szCs w:val="24"/>
              </w:rPr>
              <w:t>Старочукалинского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на 20</w:t>
            </w:r>
            <w:r w:rsidR="00C5077D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0A48E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172A9D" w:rsidRDefault="00172A9D"/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071" w:rsidRPr="00280071" w:rsidRDefault="00280071" w:rsidP="00280071">
      <w:pPr>
        <w:rPr>
          <w:rFonts w:eastAsia="Calibri"/>
          <w:lang w:eastAsia="en-US"/>
        </w:rPr>
      </w:pPr>
    </w:p>
    <w:p w:rsidR="00280071" w:rsidRPr="00280071" w:rsidRDefault="00280071" w:rsidP="00280071">
      <w:pPr>
        <w:rPr>
          <w:rFonts w:eastAsia="Calibri"/>
          <w:lang w:eastAsia="en-US"/>
        </w:rPr>
      </w:pPr>
    </w:p>
    <w:p w:rsidR="00C5136E" w:rsidRDefault="00C5136E"/>
    <w:sectPr w:rsidR="00C5136E" w:rsidSect="00CC3A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E04D9"/>
    <w:multiLevelType w:val="hybridMultilevel"/>
    <w:tmpl w:val="70EEF512"/>
    <w:lvl w:ilvl="0" w:tplc="DD7A18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20"/>
    <w:rsid w:val="00060720"/>
    <w:rsid w:val="000A48EC"/>
    <w:rsid w:val="001325C0"/>
    <w:rsid w:val="00172A9D"/>
    <w:rsid w:val="0017389F"/>
    <w:rsid w:val="001D05B8"/>
    <w:rsid w:val="001E157F"/>
    <w:rsid w:val="0023166D"/>
    <w:rsid w:val="002477E0"/>
    <w:rsid w:val="00280071"/>
    <w:rsid w:val="002D3BFC"/>
    <w:rsid w:val="00361BD0"/>
    <w:rsid w:val="00460D2B"/>
    <w:rsid w:val="00491E0E"/>
    <w:rsid w:val="004934E0"/>
    <w:rsid w:val="004F71D7"/>
    <w:rsid w:val="005030C9"/>
    <w:rsid w:val="0061229B"/>
    <w:rsid w:val="009072D4"/>
    <w:rsid w:val="0094252B"/>
    <w:rsid w:val="009A0E1F"/>
    <w:rsid w:val="009C1B78"/>
    <w:rsid w:val="00A37EBD"/>
    <w:rsid w:val="00A45BE8"/>
    <w:rsid w:val="00AF2F4F"/>
    <w:rsid w:val="00B62057"/>
    <w:rsid w:val="00BA2F74"/>
    <w:rsid w:val="00BA593D"/>
    <w:rsid w:val="00C5077D"/>
    <w:rsid w:val="00C5136E"/>
    <w:rsid w:val="00CC3A49"/>
    <w:rsid w:val="00D3220C"/>
    <w:rsid w:val="00DA539B"/>
    <w:rsid w:val="00E07402"/>
    <w:rsid w:val="00E143DC"/>
    <w:rsid w:val="00F3340E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413"/>
  <w15:docId w15:val="{6DC9037C-4023-420D-923E-C89552B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8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8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43</cp:revision>
  <cp:lastPrinted>2025-01-27T13:12:00Z</cp:lastPrinted>
  <dcterms:created xsi:type="dcterms:W3CDTF">2015-12-21T08:49:00Z</dcterms:created>
  <dcterms:modified xsi:type="dcterms:W3CDTF">2025-12-16T13:02:00Z</dcterms:modified>
</cp:coreProperties>
</file>