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B" w:rsidRPr="00EC00AB" w:rsidRDefault="00EC00AB" w:rsidP="00EC0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00AB" w:rsidRPr="00EC00AB" w:rsidRDefault="00EC00AB" w:rsidP="00EC0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РТ</w:t>
      </w:r>
    </w:p>
    <w:p w:rsidR="00EC00AB" w:rsidRPr="00EC00AB" w:rsidRDefault="00EC00AB" w:rsidP="00EC0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AB" w:rsidRPr="00EC00AB" w:rsidRDefault="00EC00AB" w:rsidP="00EC0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C00AB" w:rsidRPr="00EC00AB" w:rsidRDefault="00EC00AB" w:rsidP="00EC0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AB" w:rsidRPr="00EC00AB" w:rsidRDefault="00EC00AB" w:rsidP="00EC0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2015 года</w:t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51/1</w:t>
      </w:r>
    </w:p>
    <w:p w:rsidR="00EC00AB" w:rsidRPr="00EC00AB" w:rsidRDefault="00EC00AB" w:rsidP="00EC0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AB" w:rsidRPr="00EC00AB" w:rsidRDefault="00EC00AB" w:rsidP="00EC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AB" w:rsidRPr="00EC00AB" w:rsidRDefault="00EC00AB" w:rsidP="00EC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решения территориальной избирательной комиссии</w:t>
      </w:r>
    </w:p>
    <w:p w:rsidR="00EC00AB" w:rsidRPr="00EC00AB" w:rsidRDefault="00EC00AB" w:rsidP="00EC00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района Республики Татарстан «</w:t>
      </w:r>
      <w:r w:rsidRPr="00EC00AB">
        <w:rPr>
          <w:rFonts w:ascii="Times New Roman" w:eastAsia="Calibri" w:hAnsi="Times New Roman" w:cs="Times New Roman"/>
          <w:sz w:val="28"/>
          <w:szCs w:val="28"/>
        </w:rPr>
        <w:t>О результатах</w:t>
      </w:r>
    </w:p>
    <w:p w:rsidR="00EC00AB" w:rsidRPr="00EC00AB" w:rsidRDefault="00EC00AB" w:rsidP="00EC00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00AB">
        <w:rPr>
          <w:rFonts w:ascii="Times New Roman" w:eastAsia="Calibri" w:hAnsi="Times New Roman" w:cs="Times New Roman"/>
          <w:sz w:val="28"/>
          <w:szCs w:val="28"/>
        </w:rPr>
        <w:t>местного референдума по вопросу введения и использования</w:t>
      </w:r>
    </w:p>
    <w:p w:rsidR="00EC00AB" w:rsidRPr="00EC00AB" w:rsidRDefault="00EC00AB" w:rsidP="00EC00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00AB">
        <w:rPr>
          <w:rFonts w:ascii="Times New Roman" w:eastAsia="Calibri" w:hAnsi="Times New Roman" w:cs="Times New Roman"/>
          <w:sz w:val="28"/>
          <w:szCs w:val="28"/>
        </w:rPr>
        <w:t>средств самообложения граждан» на территории муниципального образования «</w:t>
      </w:r>
      <w:proofErr w:type="spellStart"/>
      <w:r w:rsidRPr="00EC00AB">
        <w:rPr>
          <w:rFonts w:ascii="Times New Roman" w:eastAsia="Calibri" w:hAnsi="Times New Roman" w:cs="Times New Roman"/>
          <w:sz w:val="28"/>
          <w:szCs w:val="28"/>
        </w:rPr>
        <w:t>Старочукалинское</w:t>
      </w:r>
      <w:proofErr w:type="spellEnd"/>
      <w:r w:rsidRPr="00EC00A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Дрожжановского муниципального района</w:t>
      </w:r>
    </w:p>
    <w:p w:rsidR="00EC00AB" w:rsidRPr="00EC00AB" w:rsidRDefault="00EC00AB" w:rsidP="00EC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AB" w:rsidRPr="00EC00AB" w:rsidRDefault="00EC00AB" w:rsidP="00EC00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AB" w:rsidRPr="00EC00AB" w:rsidRDefault="00EC00AB" w:rsidP="00EC00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п. 5 ст. 73 Федерального закона от 12.06.2002г. № 67-ФЗ «Об основных гарантиях избирательных прав и права на участие в референдуме граждан Российской Федерации», п. 3 ст. 60 Закона Республики Татарстан от 24.03.2004г. № 23-ЗРТ «О местном референдуме», Совет </w:t>
      </w:r>
      <w:proofErr w:type="spellStart"/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РЕШИЛ:</w:t>
      </w:r>
      <w:r w:rsidRPr="00EC00A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EC00AB" w:rsidRPr="00EC00AB" w:rsidRDefault="00EC00AB" w:rsidP="00EC00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AB" w:rsidRPr="00EC00AB" w:rsidRDefault="00EC00AB" w:rsidP="00EC0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Зарегистрировать решение территориальной избирательной комиссии Дрожжановского района Республики Татарстан от 22 марта 2015 года № 29-15 «</w:t>
      </w:r>
      <w:r w:rsidRPr="00EC00AB">
        <w:rPr>
          <w:rFonts w:ascii="Times New Roman" w:eastAsia="Calibri" w:hAnsi="Times New Roman" w:cs="Times New Roman"/>
          <w:sz w:val="28"/>
          <w:szCs w:val="28"/>
        </w:rPr>
        <w:t>О результатах местного референдума по вопросу введения и использования средств самообложения граждан на территории муниципального образования «</w:t>
      </w:r>
      <w:proofErr w:type="spellStart"/>
      <w:r w:rsidRPr="00EC00AB">
        <w:rPr>
          <w:rFonts w:ascii="Times New Roman" w:eastAsia="Calibri" w:hAnsi="Times New Roman" w:cs="Times New Roman"/>
          <w:sz w:val="28"/>
          <w:szCs w:val="28"/>
        </w:rPr>
        <w:t>Старочукалинское</w:t>
      </w:r>
      <w:proofErr w:type="spellEnd"/>
      <w:r w:rsidRPr="00EC00A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0AB">
        <w:rPr>
          <w:rFonts w:ascii="Times New Roman" w:eastAsia="Calibri" w:hAnsi="Times New Roman" w:cs="Times New Roman"/>
          <w:sz w:val="28"/>
          <w:szCs w:val="28"/>
        </w:rPr>
        <w:t>Дрожжановского муниципального района</w:t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0AB" w:rsidRPr="00EC00AB" w:rsidRDefault="00EC00AB" w:rsidP="00EC00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AB" w:rsidRPr="00EC00AB" w:rsidRDefault="00EC00AB" w:rsidP="00EC00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AB" w:rsidRPr="00EC00AB" w:rsidRDefault="00EC00AB" w:rsidP="00EC00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AB" w:rsidRPr="00EC00AB" w:rsidRDefault="00EC00AB" w:rsidP="00EC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EC00AB" w:rsidRPr="00EC00AB" w:rsidRDefault="00EC00AB" w:rsidP="00EC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</w:t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C00AB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Р.Р.Низамутдинов</w:t>
      </w:r>
      <w:proofErr w:type="spellEnd"/>
    </w:p>
    <w:p w:rsidR="00EC00AB" w:rsidRPr="00EC00AB" w:rsidRDefault="00EC00AB" w:rsidP="00EC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AB" w:rsidRPr="00EC00AB" w:rsidRDefault="00EC00AB" w:rsidP="00EC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AB" w:rsidRPr="00EC00AB" w:rsidRDefault="00EC00AB" w:rsidP="00EC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86D" w:rsidRDefault="0027086D">
      <w:bookmarkStart w:id="0" w:name="_GoBack"/>
      <w:bookmarkEnd w:id="0"/>
    </w:p>
    <w:sectPr w:rsidR="0027086D" w:rsidSect="003E10F5">
      <w:pgSz w:w="11906" w:h="16838"/>
      <w:pgMar w:top="1418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5C"/>
    <w:rsid w:val="0027086D"/>
    <w:rsid w:val="00DF095C"/>
    <w:rsid w:val="00E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сп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2015-04-01T12:20:00Z</dcterms:created>
  <dcterms:modified xsi:type="dcterms:W3CDTF">2015-04-01T12:20:00Z</dcterms:modified>
</cp:coreProperties>
</file>