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06" w:rsidRDefault="002A4A06" w:rsidP="002A4A06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4A06" w:rsidRDefault="002A4A06" w:rsidP="002A4A06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B97DA9" w:rsidRPr="00B97DA9" w:rsidRDefault="00B97DA9" w:rsidP="00B97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97DA9" w:rsidRPr="00B97DA9" w:rsidTr="002724A7">
        <w:trPr>
          <w:trHeight w:val="1955"/>
        </w:trPr>
        <w:tc>
          <w:tcPr>
            <w:tcW w:w="4405" w:type="dxa"/>
            <w:gridSpan w:val="2"/>
            <w:hideMark/>
          </w:tcPr>
          <w:p w:rsidR="00B97DA9" w:rsidRPr="00B97DA9" w:rsidRDefault="00B97DA9" w:rsidP="00B97DA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ind w:firstLine="720"/>
              <w:jc w:val="center"/>
              <w:outlineLvl w:val="1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7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</w:p>
          <w:p w:rsidR="00B97DA9" w:rsidRPr="00B97DA9" w:rsidRDefault="00B97DA9" w:rsidP="00B97DA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ind w:firstLine="720"/>
              <w:jc w:val="center"/>
              <w:outlineLvl w:val="1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7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СТАРОЧУКАЛИНСКОГО СЕЛЬСКОГО ПОСЕЛЕНИЯ ДРОЖЖАНОВСКОГО</w:t>
            </w:r>
          </w:p>
          <w:p w:rsidR="00B97DA9" w:rsidRPr="00B97DA9" w:rsidRDefault="00B97DA9" w:rsidP="00B97DA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ind w:firstLine="720"/>
              <w:jc w:val="center"/>
              <w:outlineLvl w:val="1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7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B97DA9" w:rsidRPr="00B97DA9" w:rsidRDefault="00B97DA9" w:rsidP="00B97DA9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40" w:lineRule="auto"/>
              <w:ind w:firstLine="720"/>
              <w:jc w:val="center"/>
              <w:outlineLvl w:val="1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7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B97DA9" w:rsidRPr="00B97DA9" w:rsidRDefault="00B97DA9" w:rsidP="00B9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720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B97DA9" w:rsidRPr="00B97DA9" w:rsidRDefault="00B97DA9" w:rsidP="00B9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  <w:hideMark/>
          </w:tcPr>
          <w:p w:rsidR="00B97DA9" w:rsidRPr="00B97DA9" w:rsidRDefault="00B97DA9" w:rsidP="00B97DA9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ind w:right="-108" w:firstLine="720"/>
              <w:jc w:val="center"/>
              <w:outlineLvl w:val="1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7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B97DA9" w:rsidRPr="00B97DA9" w:rsidRDefault="00B97DA9" w:rsidP="00B97DA9">
            <w:pPr>
              <w:keepNext/>
              <w:widowControl w:val="0"/>
              <w:tabs>
                <w:tab w:val="left" w:pos="2032"/>
                <w:tab w:val="left" w:pos="2160"/>
              </w:tabs>
              <w:autoSpaceDE w:val="0"/>
              <w:autoSpaceDN w:val="0"/>
              <w:adjustRightInd w:val="0"/>
              <w:spacing w:after="60" w:line="240" w:lineRule="auto"/>
              <w:ind w:right="-108" w:firstLine="720"/>
              <w:jc w:val="center"/>
              <w:outlineLvl w:val="1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7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ЧҮ</w:t>
            </w:r>
            <w:proofErr w:type="gramStart"/>
            <w:r w:rsidRPr="00B97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B97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ӘЛЕ </w:t>
            </w:r>
          </w:p>
          <w:p w:rsidR="00B97DA9" w:rsidRPr="00B97DA9" w:rsidRDefault="00B97DA9" w:rsidP="00B97DA9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ind w:right="-108" w:firstLine="720"/>
              <w:jc w:val="center"/>
              <w:outlineLvl w:val="1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7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B97DA9" w:rsidRPr="00B97DA9" w:rsidRDefault="00B97DA9" w:rsidP="00B97DA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right="-108" w:firstLine="720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7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DA9">
              <w:rPr>
                <w:rFonts w:ascii="Times New Roman" w:eastAsiaTheme="minorEastAsia" w:hAnsi="Times New Roman" w:cs="Times New Roman"/>
                <w:sz w:val="24"/>
                <w:szCs w:val="24"/>
                <w:lang w:val="tt-RU" w:eastAsia="ru-RU"/>
              </w:rPr>
              <w:t>ИСКЕ ЧОКАЛЫ АВЫЛ ҖИРЛЕГЕ</w:t>
            </w:r>
            <w:r w:rsidRPr="00B97D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B97DA9" w:rsidRPr="00B97DA9" w:rsidTr="002724A7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B97DA9" w:rsidRPr="00B97DA9" w:rsidRDefault="0079257F" w:rsidP="00B97DA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B97DA9" w:rsidRPr="00B97DA9" w:rsidRDefault="00B97DA9" w:rsidP="00B97DA9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b/>
                <w:i/>
                <w:iCs/>
                <w:sz w:val="2"/>
                <w:szCs w:val="2"/>
                <w:lang w:eastAsia="ru-RU"/>
              </w:rPr>
            </w:pPr>
          </w:p>
        </w:tc>
      </w:tr>
    </w:tbl>
    <w:p w:rsidR="00B97DA9" w:rsidRPr="00B97DA9" w:rsidRDefault="00B97DA9" w:rsidP="00B9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7DA9" w:rsidRPr="00B97DA9" w:rsidRDefault="00B97DA9" w:rsidP="00B9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</w:pPr>
      <w:r w:rsidRPr="00B97D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РЕШЕНИЕ                                                                                   КАРАР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B97DA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B97DA9" w:rsidRPr="00B97DA9" w:rsidRDefault="00B97DA9" w:rsidP="00B97D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B97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B97DA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Старые </w:t>
      </w:r>
      <w:proofErr w:type="spellStart"/>
      <w:r w:rsidRPr="00B97D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Чукалы</w:t>
      </w:r>
      <w:proofErr w:type="spellEnd"/>
    </w:p>
    <w:p w:rsidR="00B97DA9" w:rsidRPr="00B97DA9" w:rsidRDefault="00B97DA9" w:rsidP="00B97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A06" w:rsidRPr="005264F9" w:rsidRDefault="005264F9" w:rsidP="00B97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F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97DA9" w:rsidRPr="00526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2018г.       </w:t>
      </w:r>
      <w:r w:rsidRPr="005264F9">
        <w:rPr>
          <w:rFonts w:ascii="Times New Roman" w:eastAsia="Times New Roman" w:hAnsi="Times New Roman" w:cs="Times New Roman"/>
          <w:sz w:val="28"/>
          <w:szCs w:val="28"/>
          <w:lang w:eastAsia="ru-RU"/>
        </w:rPr>
        <w:t>№34/2</w:t>
      </w:r>
    </w:p>
    <w:p w:rsidR="00B97DA9" w:rsidRPr="00B97DA9" w:rsidRDefault="00B97DA9" w:rsidP="00B97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174" w:rsidRDefault="00527EE2" w:rsidP="005264F9">
      <w:pPr>
        <w:spacing w:after="0" w:line="240" w:lineRule="auto"/>
        <w:ind w:right="3260"/>
        <w:jc w:val="both"/>
        <w:rPr>
          <w:rFonts w:ascii="Times New Roman" w:hAnsi="Times New Roman" w:cs="Times New Roman"/>
          <w:sz w:val="28"/>
          <w:szCs w:val="28"/>
        </w:rPr>
      </w:pPr>
      <w:r w:rsidRPr="00527EE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B97DA9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B97DA9">
        <w:rPr>
          <w:rFonts w:ascii="Times New Roman" w:hAnsi="Times New Roman" w:cs="Times New Roman"/>
          <w:sz w:val="28"/>
          <w:szCs w:val="28"/>
        </w:rPr>
        <w:t xml:space="preserve"> </w:t>
      </w:r>
      <w:r w:rsidRPr="00527EE2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B97DA9">
        <w:rPr>
          <w:rFonts w:ascii="Times New Roman" w:hAnsi="Times New Roman" w:cs="Times New Roman"/>
          <w:sz w:val="28"/>
          <w:szCs w:val="28"/>
        </w:rPr>
        <w:t>24</w:t>
      </w:r>
      <w:r w:rsidRPr="00527EE2">
        <w:rPr>
          <w:rFonts w:ascii="Times New Roman" w:hAnsi="Times New Roman" w:cs="Times New Roman"/>
          <w:sz w:val="28"/>
          <w:szCs w:val="28"/>
        </w:rPr>
        <w:t xml:space="preserve">.04.2018 № </w:t>
      </w:r>
      <w:r w:rsidR="00B97DA9">
        <w:rPr>
          <w:rFonts w:ascii="Times New Roman" w:hAnsi="Times New Roman" w:cs="Times New Roman"/>
          <w:sz w:val="28"/>
          <w:szCs w:val="28"/>
        </w:rPr>
        <w:t>29/1</w:t>
      </w:r>
      <w:r w:rsidRPr="00527EE2">
        <w:rPr>
          <w:rFonts w:ascii="Times New Roman" w:hAnsi="Times New Roman" w:cs="Times New Roman"/>
          <w:sz w:val="28"/>
          <w:szCs w:val="28"/>
        </w:rPr>
        <w:t xml:space="preserve">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B97DA9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Pr="00527EE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осуществления»</w:t>
      </w:r>
    </w:p>
    <w:p w:rsidR="00527EE2" w:rsidRDefault="00527EE2" w:rsidP="002A4A06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527EE2" w:rsidRDefault="00527EE2" w:rsidP="002A4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Совет </w:t>
      </w:r>
      <w:proofErr w:type="spellStart"/>
      <w:r w:rsidR="00B97DA9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EE2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527EE2" w:rsidRDefault="00527EE2" w:rsidP="002A4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527EE2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B97DA9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B97DA9" w:rsidRPr="00527EE2">
        <w:rPr>
          <w:rFonts w:ascii="Times New Roman" w:hAnsi="Times New Roman" w:cs="Times New Roman"/>
          <w:sz w:val="28"/>
          <w:szCs w:val="28"/>
        </w:rPr>
        <w:t xml:space="preserve"> </w:t>
      </w:r>
      <w:r w:rsidRPr="00527EE2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B97DA9">
        <w:rPr>
          <w:rFonts w:ascii="Times New Roman" w:hAnsi="Times New Roman" w:cs="Times New Roman"/>
          <w:sz w:val="28"/>
          <w:szCs w:val="28"/>
        </w:rPr>
        <w:t>24</w:t>
      </w:r>
      <w:r w:rsidRPr="00527EE2">
        <w:rPr>
          <w:rFonts w:ascii="Times New Roman" w:hAnsi="Times New Roman" w:cs="Times New Roman"/>
          <w:sz w:val="28"/>
          <w:szCs w:val="28"/>
        </w:rPr>
        <w:t xml:space="preserve">.04.2018 № </w:t>
      </w:r>
      <w:r w:rsidR="00B97DA9">
        <w:rPr>
          <w:rFonts w:ascii="Times New Roman" w:hAnsi="Times New Roman" w:cs="Times New Roman"/>
          <w:sz w:val="28"/>
          <w:szCs w:val="28"/>
        </w:rPr>
        <w:t>29/1</w:t>
      </w:r>
      <w:r w:rsidRPr="00527EE2">
        <w:rPr>
          <w:rFonts w:ascii="Times New Roman" w:hAnsi="Times New Roman" w:cs="Times New Roman"/>
          <w:sz w:val="28"/>
          <w:szCs w:val="28"/>
        </w:rPr>
        <w:t xml:space="preserve">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B97DA9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Pr="00527EE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A4A06" w:rsidRDefault="00527EE2" w:rsidP="002A4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приложении № 12</w:t>
      </w:r>
      <w:r w:rsidR="002A4A06">
        <w:rPr>
          <w:rFonts w:ascii="Times New Roman" w:hAnsi="Times New Roman" w:cs="Times New Roman"/>
          <w:sz w:val="28"/>
          <w:szCs w:val="28"/>
        </w:rPr>
        <w:t xml:space="preserve"> абзац пятый пункта 1 изложить в следующей редакции:</w:t>
      </w:r>
    </w:p>
    <w:p w:rsidR="002A4A06" w:rsidRDefault="002A4A06" w:rsidP="002A4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2A4A06">
        <w:rPr>
          <w:rFonts w:ascii="Times New Roman" w:hAnsi="Times New Roman" w:cs="Times New Roman"/>
          <w:sz w:val="28"/>
          <w:szCs w:val="28"/>
        </w:rPr>
        <w:t xml:space="preserve">Для целей настоящей статьи под выходом на муниципальную пенсию за выслугу лет понимается увольнение с муниципальной должности или муниципальной службы по достижении возраста, дающего право на получение страховой пенсии по старости, или назначение пенсии по инвалидности в </w:t>
      </w:r>
      <w:r w:rsidRPr="002A4A06">
        <w:rPr>
          <w:rFonts w:ascii="Times New Roman" w:hAnsi="Times New Roman" w:cs="Times New Roman"/>
          <w:sz w:val="28"/>
          <w:szCs w:val="28"/>
        </w:rPr>
        <w:lastRenderedPageBreak/>
        <w:t>соответствии с Федеральным законом от 28 декабря 2013 года № 400-ФЗ «О страховых пенсиях», за исключением увольнения в связи с виновными действиями лица, замещающего</w:t>
      </w:r>
      <w:proofErr w:type="gramEnd"/>
      <w:r w:rsidRPr="002A4A06">
        <w:rPr>
          <w:rFonts w:ascii="Times New Roman" w:hAnsi="Times New Roman" w:cs="Times New Roman"/>
          <w:sz w:val="28"/>
          <w:szCs w:val="28"/>
        </w:rPr>
        <w:t xml:space="preserve"> муниципальную должность на постоянной основе или муниципального служащего, и при наличии стажа муниципальной службы, необходимого для получения муниципальной пенсии за выслугу лет</w:t>
      </w:r>
      <w:proofErr w:type="gramStart"/>
      <w:r w:rsidRPr="002A4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27EE2" w:rsidRDefault="00527EE2" w:rsidP="002A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B50">
        <w:rPr>
          <w:rFonts w:ascii="Times New Roman" w:hAnsi="Times New Roman" w:cs="Times New Roman"/>
          <w:sz w:val="28"/>
          <w:szCs w:val="28"/>
        </w:rPr>
        <w:t>2) пункт 6</w:t>
      </w:r>
      <w:r w:rsidR="002A4A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A4A06" w:rsidRDefault="008C1B50" w:rsidP="002A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="002A4A06">
        <w:rPr>
          <w:rFonts w:ascii="Times New Roman" w:hAnsi="Times New Roman" w:cs="Times New Roman"/>
          <w:sz w:val="28"/>
          <w:szCs w:val="28"/>
        </w:rPr>
        <w:t>.</w:t>
      </w:r>
      <w:r w:rsidR="002A4A06" w:rsidRPr="002A4A06">
        <w:t xml:space="preserve"> </w:t>
      </w:r>
      <w:r w:rsidR="002A4A06" w:rsidRPr="002A4A06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2A4A06">
        <w:rPr>
          <w:rFonts w:ascii="Times New Roman" w:hAnsi="Times New Roman" w:cs="Times New Roman"/>
          <w:sz w:val="28"/>
          <w:szCs w:val="28"/>
        </w:rPr>
        <w:t xml:space="preserve"> после официального обнародования и опубликования в Официальном портале правовой информации Республики Татарстан</w:t>
      </w:r>
      <w:proofErr w:type="gramStart"/>
      <w:r w:rsidR="002A4A0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A4A06" w:rsidRDefault="002A4A06" w:rsidP="002A4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4A06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 на специальных информационных стендах, расположенных на территории сельского поселения: </w:t>
      </w:r>
      <w:r w:rsidR="00B97DA9" w:rsidRPr="00B97DA9">
        <w:rPr>
          <w:rFonts w:ascii="Times New Roman" w:hAnsi="Times New Roman" w:cs="Times New Roman"/>
          <w:sz w:val="28"/>
          <w:szCs w:val="28"/>
        </w:rPr>
        <w:t xml:space="preserve">административное здание </w:t>
      </w:r>
      <w:proofErr w:type="spellStart"/>
      <w:r w:rsidR="00B97DA9" w:rsidRPr="00B97DA9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B97DA9" w:rsidRPr="00B97D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A4A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A06">
        <w:rPr>
          <w:rFonts w:ascii="Times New Roman" w:hAnsi="Times New Roman" w:cs="Times New Roman"/>
          <w:sz w:val="28"/>
          <w:szCs w:val="28"/>
        </w:rPr>
        <w:t>и разместить на официальном сайте  сельского поселения.</w:t>
      </w:r>
    </w:p>
    <w:p w:rsidR="002A4A06" w:rsidRPr="002A4A06" w:rsidRDefault="002A4A06" w:rsidP="002A4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4A0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A06" w:rsidRDefault="002A4A06" w:rsidP="002A4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A4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A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4A0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A06" w:rsidRDefault="002A4A06" w:rsidP="002A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A06" w:rsidRDefault="002A4A06" w:rsidP="002A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A06" w:rsidRPr="002A4A06" w:rsidRDefault="002A4A06" w:rsidP="002A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0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97DA9" w:rsidRPr="00B97DA9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Pr="002A4A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A4A06" w:rsidRPr="002A4A06" w:rsidRDefault="002A4A06" w:rsidP="002A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06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</w:p>
    <w:p w:rsidR="002A4A06" w:rsidRPr="00527EE2" w:rsidRDefault="002A4A06" w:rsidP="002A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06">
        <w:rPr>
          <w:rFonts w:ascii="Times New Roman" w:hAnsi="Times New Roman" w:cs="Times New Roman"/>
          <w:sz w:val="28"/>
          <w:szCs w:val="28"/>
        </w:rPr>
        <w:t>Республики  Татарстан:</w:t>
      </w:r>
      <w:r w:rsidRPr="002A4A06">
        <w:rPr>
          <w:rFonts w:ascii="Times New Roman" w:hAnsi="Times New Roman" w:cs="Times New Roman"/>
          <w:sz w:val="28"/>
          <w:szCs w:val="28"/>
        </w:rPr>
        <w:tab/>
      </w:r>
      <w:r w:rsidR="00B97DA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264F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97DA9">
        <w:rPr>
          <w:rFonts w:ascii="Times New Roman" w:hAnsi="Times New Roman" w:cs="Times New Roman"/>
          <w:sz w:val="28"/>
          <w:szCs w:val="28"/>
        </w:rPr>
        <w:t>Р.Р.Низамутдинов</w:t>
      </w:r>
      <w:proofErr w:type="spellEnd"/>
      <w:r w:rsidRPr="002A4A06">
        <w:rPr>
          <w:rFonts w:ascii="Times New Roman" w:hAnsi="Times New Roman" w:cs="Times New Roman"/>
          <w:sz w:val="28"/>
          <w:szCs w:val="28"/>
        </w:rPr>
        <w:tab/>
      </w:r>
      <w:r w:rsidRPr="002A4A06">
        <w:rPr>
          <w:rFonts w:ascii="Times New Roman" w:hAnsi="Times New Roman" w:cs="Times New Roman"/>
          <w:sz w:val="28"/>
          <w:szCs w:val="28"/>
        </w:rPr>
        <w:tab/>
      </w:r>
      <w:r w:rsidRPr="002A4A06">
        <w:rPr>
          <w:rFonts w:ascii="Times New Roman" w:hAnsi="Times New Roman" w:cs="Times New Roman"/>
          <w:sz w:val="28"/>
          <w:szCs w:val="28"/>
        </w:rPr>
        <w:tab/>
      </w:r>
      <w:r w:rsidRPr="002A4A06">
        <w:rPr>
          <w:rFonts w:ascii="Times New Roman" w:hAnsi="Times New Roman" w:cs="Times New Roman"/>
          <w:sz w:val="28"/>
          <w:szCs w:val="28"/>
        </w:rPr>
        <w:tab/>
      </w:r>
    </w:p>
    <w:sectPr w:rsidR="002A4A06" w:rsidRPr="00527EE2" w:rsidSect="00527EE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E2"/>
    <w:rsid w:val="002A4A06"/>
    <w:rsid w:val="005264F9"/>
    <w:rsid w:val="00527EE2"/>
    <w:rsid w:val="005E5174"/>
    <w:rsid w:val="0079257F"/>
    <w:rsid w:val="008C1B50"/>
    <w:rsid w:val="00B97DA9"/>
    <w:rsid w:val="00F6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секретарь</cp:lastModifiedBy>
  <cp:revision>4</cp:revision>
  <dcterms:created xsi:type="dcterms:W3CDTF">2018-09-04T05:52:00Z</dcterms:created>
  <dcterms:modified xsi:type="dcterms:W3CDTF">2018-09-12T05:00:00Z</dcterms:modified>
</cp:coreProperties>
</file>