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ADD" w:rsidRPr="00C16DB7" w:rsidRDefault="00096ADD" w:rsidP="00096AD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:rsidR="00096ADD" w:rsidRPr="00C16DB7" w:rsidRDefault="00096ADD" w:rsidP="00096ADD">
      <w:pPr>
        <w:keepNext/>
        <w:spacing w:after="0" w:line="240" w:lineRule="auto"/>
        <w:outlineLvl w:val="0"/>
        <w:rPr>
          <w:rFonts w:ascii="Times New Roman" w:hAnsi="Times New Roman"/>
          <w:b/>
          <w:bCs/>
          <w:sz w:val="26"/>
          <w:szCs w:val="26"/>
        </w:rPr>
      </w:pPr>
      <w:r w:rsidRPr="00C16DB7">
        <w:rPr>
          <w:rFonts w:ascii="Times New Roman" w:hAnsi="Times New Roman"/>
          <w:b/>
          <w:bCs/>
          <w:sz w:val="26"/>
          <w:szCs w:val="26"/>
        </w:rPr>
        <w:t xml:space="preserve">Исполнительный комитет                                    Татарстан   </w:t>
      </w:r>
      <w:proofErr w:type="spellStart"/>
      <w:r w:rsidRPr="00C16DB7">
        <w:rPr>
          <w:rFonts w:ascii="Times New Roman" w:hAnsi="Times New Roman"/>
          <w:b/>
          <w:bCs/>
          <w:sz w:val="26"/>
          <w:szCs w:val="26"/>
        </w:rPr>
        <w:t>Республикасы</w:t>
      </w:r>
      <w:proofErr w:type="spellEnd"/>
    </w:p>
    <w:p w:rsidR="00096ADD" w:rsidRPr="00C16DB7" w:rsidRDefault="00096ADD" w:rsidP="00096ADD">
      <w:pPr>
        <w:keepNext/>
        <w:spacing w:after="0" w:line="240" w:lineRule="auto"/>
        <w:outlineLvl w:val="0"/>
        <w:rPr>
          <w:rFonts w:ascii="Times New Roman" w:hAnsi="Times New Roman"/>
          <w:b/>
          <w:bCs/>
          <w:sz w:val="26"/>
          <w:szCs w:val="26"/>
        </w:rPr>
      </w:pPr>
      <w:proofErr w:type="spellStart"/>
      <w:r w:rsidRPr="00C16DB7">
        <w:rPr>
          <w:rFonts w:ascii="Times New Roman" w:hAnsi="Times New Roman"/>
          <w:b/>
          <w:bCs/>
          <w:sz w:val="26"/>
          <w:szCs w:val="26"/>
        </w:rPr>
        <w:t>Старочукалинского</w:t>
      </w:r>
      <w:proofErr w:type="spellEnd"/>
      <w:r w:rsidRPr="00C16DB7">
        <w:rPr>
          <w:rFonts w:ascii="Times New Roman" w:hAnsi="Times New Roman"/>
          <w:b/>
          <w:bCs/>
          <w:sz w:val="26"/>
          <w:szCs w:val="26"/>
        </w:rPr>
        <w:t xml:space="preserve"> сельского                             </w:t>
      </w:r>
      <w:r w:rsidRPr="00C16DB7">
        <w:rPr>
          <w:rFonts w:ascii="Times New Roman" w:hAnsi="Times New Roman"/>
          <w:b/>
          <w:bCs/>
          <w:sz w:val="26"/>
          <w:szCs w:val="26"/>
          <w:lang w:val="tt-RU"/>
        </w:rPr>
        <w:t>Чү</w:t>
      </w:r>
      <w:proofErr w:type="gramStart"/>
      <w:r w:rsidRPr="00C16DB7">
        <w:rPr>
          <w:rFonts w:ascii="Times New Roman" w:hAnsi="Times New Roman"/>
          <w:b/>
          <w:bCs/>
          <w:sz w:val="26"/>
          <w:szCs w:val="26"/>
          <w:lang w:val="tt-RU"/>
        </w:rPr>
        <w:t>пр</w:t>
      </w:r>
      <w:proofErr w:type="gramEnd"/>
      <w:r w:rsidRPr="00C16DB7">
        <w:rPr>
          <w:rFonts w:ascii="Times New Roman" w:hAnsi="Times New Roman"/>
          <w:b/>
          <w:bCs/>
          <w:sz w:val="26"/>
          <w:szCs w:val="26"/>
          <w:lang w:val="tt-RU"/>
        </w:rPr>
        <w:t>әле    муни</w:t>
      </w:r>
      <w:r w:rsidRPr="00C16DB7">
        <w:rPr>
          <w:rFonts w:ascii="Times New Roman" w:hAnsi="Times New Roman"/>
          <w:b/>
          <w:bCs/>
          <w:sz w:val="26"/>
          <w:szCs w:val="26"/>
        </w:rPr>
        <w:t>ц</w:t>
      </w:r>
      <w:r w:rsidRPr="00C16DB7">
        <w:rPr>
          <w:rFonts w:ascii="Times New Roman" w:hAnsi="Times New Roman"/>
          <w:b/>
          <w:bCs/>
          <w:sz w:val="26"/>
          <w:szCs w:val="26"/>
          <w:lang w:val="tt-RU"/>
        </w:rPr>
        <w:t>ипаль</w:t>
      </w:r>
    </w:p>
    <w:p w:rsidR="00096ADD" w:rsidRPr="00C16DB7" w:rsidRDefault="00096ADD" w:rsidP="00096ADD">
      <w:pPr>
        <w:keepNext/>
        <w:spacing w:after="0" w:line="240" w:lineRule="auto"/>
        <w:outlineLvl w:val="0"/>
        <w:rPr>
          <w:rFonts w:ascii="Times New Roman" w:hAnsi="Times New Roman"/>
          <w:b/>
          <w:bCs/>
          <w:sz w:val="26"/>
          <w:szCs w:val="26"/>
        </w:rPr>
      </w:pPr>
      <w:r w:rsidRPr="00C16DB7">
        <w:rPr>
          <w:rFonts w:ascii="Times New Roman" w:hAnsi="Times New Roman"/>
          <w:b/>
          <w:bCs/>
          <w:sz w:val="26"/>
          <w:szCs w:val="26"/>
        </w:rPr>
        <w:t xml:space="preserve">поселения Дрожжановского                                  </w:t>
      </w:r>
      <w:r w:rsidRPr="00C16DB7">
        <w:rPr>
          <w:rFonts w:ascii="Times New Roman" w:hAnsi="Times New Roman"/>
          <w:b/>
          <w:bCs/>
          <w:sz w:val="26"/>
          <w:szCs w:val="26"/>
          <w:lang w:val="tt-RU"/>
        </w:rPr>
        <w:t xml:space="preserve">районы  </w:t>
      </w:r>
      <w:proofErr w:type="gramStart"/>
      <w:r w:rsidRPr="00C16DB7">
        <w:rPr>
          <w:rFonts w:ascii="Times New Roman" w:hAnsi="Times New Roman"/>
          <w:b/>
          <w:bCs/>
          <w:sz w:val="26"/>
          <w:szCs w:val="26"/>
          <w:lang w:val="tt-RU"/>
        </w:rPr>
        <w:t>Иске</w:t>
      </w:r>
      <w:proofErr w:type="gramEnd"/>
      <w:r w:rsidRPr="00C16DB7">
        <w:rPr>
          <w:rFonts w:ascii="Times New Roman" w:hAnsi="Times New Roman"/>
          <w:b/>
          <w:bCs/>
          <w:sz w:val="26"/>
          <w:szCs w:val="26"/>
          <w:lang w:val="tt-RU"/>
        </w:rPr>
        <w:t xml:space="preserve"> Чокалы</w:t>
      </w:r>
    </w:p>
    <w:p w:rsidR="00096ADD" w:rsidRPr="00C16DB7" w:rsidRDefault="00096ADD" w:rsidP="00096ADD">
      <w:pPr>
        <w:keepNext/>
        <w:spacing w:after="0" w:line="240" w:lineRule="auto"/>
        <w:outlineLvl w:val="0"/>
        <w:rPr>
          <w:rFonts w:ascii="Times New Roman" w:hAnsi="Times New Roman"/>
          <w:b/>
          <w:bCs/>
          <w:sz w:val="26"/>
          <w:szCs w:val="26"/>
        </w:rPr>
      </w:pPr>
      <w:r w:rsidRPr="00C16DB7">
        <w:rPr>
          <w:rFonts w:ascii="Times New Roman" w:hAnsi="Times New Roman"/>
          <w:b/>
          <w:bCs/>
          <w:sz w:val="26"/>
          <w:szCs w:val="26"/>
        </w:rPr>
        <w:t xml:space="preserve">муниципального района                                        </w:t>
      </w:r>
      <w:r w:rsidRPr="00C16DB7">
        <w:rPr>
          <w:rFonts w:ascii="Times New Roman" w:hAnsi="Times New Roman"/>
          <w:b/>
          <w:bCs/>
          <w:sz w:val="26"/>
          <w:szCs w:val="26"/>
          <w:lang w:val="tt-RU"/>
        </w:rPr>
        <w:t>авыл  җирлеге Башкарма</w:t>
      </w:r>
    </w:p>
    <w:p w:rsidR="00096ADD" w:rsidRPr="00C16DB7" w:rsidRDefault="00096ADD" w:rsidP="00096ADD">
      <w:pPr>
        <w:keepNext/>
        <w:spacing w:after="0" w:line="240" w:lineRule="auto"/>
        <w:outlineLvl w:val="1"/>
        <w:rPr>
          <w:rFonts w:ascii="Times New Roman" w:hAnsi="Times New Roman"/>
          <w:b/>
          <w:bCs/>
          <w:sz w:val="26"/>
          <w:szCs w:val="26"/>
        </w:rPr>
      </w:pPr>
      <w:r w:rsidRPr="00C16DB7">
        <w:rPr>
          <w:rFonts w:ascii="Times New Roman" w:hAnsi="Times New Roman"/>
          <w:b/>
          <w:bCs/>
          <w:sz w:val="26"/>
          <w:szCs w:val="26"/>
        </w:rPr>
        <w:t xml:space="preserve">Республики Татарстан                                            комитеты </w:t>
      </w:r>
    </w:p>
    <w:p w:rsidR="00096ADD" w:rsidRPr="00C16DB7" w:rsidRDefault="00096ADD" w:rsidP="00096AD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16DB7">
        <w:rPr>
          <w:rFonts w:ascii="Times New Roman" w:hAnsi="Times New Roman"/>
          <w:sz w:val="26"/>
          <w:szCs w:val="26"/>
        </w:rPr>
        <w:t xml:space="preserve">422480 Республика Татарстан </w:t>
      </w:r>
      <w:proofErr w:type="spellStart"/>
      <w:r w:rsidRPr="00C16DB7">
        <w:rPr>
          <w:rFonts w:ascii="Times New Roman" w:hAnsi="Times New Roman"/>
          <w:sz w:val="26"/>
          <w:szCs w:val="26"/>
        </w:rPr>
        <w:t>с</w:t>
      </w:r>
      <w:proofErr w:type="gramStart"/>
      <w:r w:rsidRPr="00C16DB7">
        <w:rPr>
          <w:rFonts w:ascii="Times New Roman" w:hAnsi="Times New Roman"/>
          <w:sz w:val="26"/>
          <w:szCs w:val="26"/>
        </w:rPr>
        <w:t>.С</w:t>
      </w:r>
      <w:proofErr w:type="gramEnd"/>
      <w:r w:rsidRPr="00C16DB7">
        <w:rPr>
          <w:rFonts w:ascii="Times New Roman" w:hAnsi="Times New Roman"/>
          <w:sz w:val="26"/>
          <w:szCs w:val="26"/>
        </w:rPr>
        <w:t>тарые</w:t>
      </w:r>
      <w:proofErr w:type="spellEnd"/>
      <w:r w:rsidRPr="00C16DB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16DB7">
        <w:rPr>
          <w:rFonts w:ascii="Times New Roman" w:hAnsi="Times New Roman"/>
          <w:sz w:val="26"/>
          <w:szCs w:val="26"/>
        </w:rPr>
        <w:t>Чукалы</w:t>
      </w:r>
      <w:proofErr w:type="spellEnd"/>
      <w:r w:rsidRPr="00C16DB7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C16DB7">
        <w:rPr>
          <w:rFonts w:ascii="Times New Roman" w:hAnsi="Times New Roman"/>
          <w:sz w:val="26"/>
          <w:szCs w:val="26"/>
        </w:rPr>
        <w:t>ул.Коминтерна</w:t>
      </w:r>
      <w:proofErr w:type="spellEnd"/>
      <w:r w:rsidRPr="00C16DB7">
        <w:rPr>
          <w:rFonts w:ascii="Times New Roman" w:hAnsi="Times New Roman"/>
          <w:sz w:val="26"/>
          <w:szCs w:val="26"/>
        </w:rPr>
        <w:t xml:space="preserve"> д.21 тел/факс 34-1-12</w:t>
      </w:r>
    </w:p>
    <w:p w:rsidR="00096ADD" w:rsidRPr="00C16DB7" w:rsidRDefault="00096ADD" w:rsidP="00096AD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16DB7">
        <w:rPr>
          <w:rFonts w:ascii="Times New Roman" w:hAnsi="Times New Roman"/>
          <w:sz w:val="26"/>
          <w:szCs w:val="26"/>
        </w:rPr>
        <w:t>ОГРН 1061672003876         ИНН 1617003290    КПП 161701001</w:t>
      </w:r>
    </w:p>
    <w:p w:rsidR="00096ADD" w:rsidRPr="00C16DB7" w:rsidRDefault="00096ADD" w:rsidP="00096AD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16DB7">
        <w:rPr>
          <w:rFonts w:ascii="Times New Roman" w:hAnsi="Times New Roman"/>
          <w:sz w:val="26"/>
          <w:szCs w:val="26"/>
        </w:rPr>
        <w:t xml:space="preserve">ЛБ 179150038  </w:t>
      </w:r>
      <w:proofErr w:type="gramStart"/>
      <w:r w:rsidRPr="00C16DB7">
        <w:rPr>
          <w:rFonts w:ascii="Times New Roman" w:hAnsi="Times New Roman"/>
          <w:sz w:val="26"/>
          <w:szCs w:val="26"/>
        </w:rPr>
        <w:t>р</w:t>
      </w:r>
      <w:proofErr w:type="gramEnd"/>
      <w:r w:rsidRPr="00C16DB7">
        <w:rPr>
          <w:rFonts w:ascii="Times New Roman" w:hAnsi="Times New Roman"/>
          <w:sz w:val="26"/>
          <w:szCs w:val="26"/>
        </w:rPr>
        <w:t xml:space="preserve">/с 40204810500000370016   БИК 049205001 </w:t>
      </w:r>
    </w:p>
    <w:p w:rsidR="00096ADD" w:rsidRPr="00C16DB7" w:rsidRDefault="00096ADD" w:rsidP="00096AD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C16DB7">
        <w:rPr>
          <w:rFonts w:ascii="Times New Roman" w:hAnsi="Times New Roman"/>
          <w:sz w:val="26"/>
          <w:szCs w:val="26"/>
        </w:rPr>
        <w:t xml:space="preserve"> ===========================================================    </w:t>
      </w:r>
    </w:p>
    <w:p w:rsidR="00096ADD" w:rsidRPr="00C16DB7" w:rsidRDefault="00096ADD" w:rsidP="00096ADD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hAnsi="Times New Roman"/>
          <w:sz w:val="26"/>
          <w:szCs w:val="26"/>
          <w:lang w:val="tt-RU"/>
        </w:rPr>
      </w:pPr>
      <w:r w:rsidRPr="00C16DB7">
        <w:rPr>
          <w:rFonts w:ascii="Times New Roman" w:hAnsi="Times New Roman"/>
          <w:sz w:val="26"/>
          <w:szCs w:val="26"/>
          <w:lang w:val="tt-RU"/>
        </w:rPr>
        <w:t>с.Старые Чукалы</w:t>
      </w:r>
    </w:p>
    <w:p w:rsidR="00096ADD" w:rsidRPr="00C16DB7" w:rsidRDefault="00096ADD" w:rsidP="00096ADD">
      <w:pPr>
        <w:spacing w:after="0" w:line="240" w:lineRule="auto"/>
        <w:ind w:right="1275"/>
        <w:jc w:val="center"/>
        <w:rPr>
          <w:rFonts w:ascii="Times New Roman" w:hAnsi="Times New Roman"/>
          <w:bCs/>
          <w:sz w:val="26"/>
          <w:szCs w:val="26"/>
        </w:rPr>
      </w:pPr>
      <w:r w:rsidRPr="00C16DB7">
        <w:rPr>
          <w:rFonts w:ascii="Times New Roman" w:hAnsi="Times New Roman"/>
          <w:b/>
          <w:iCs/>
          <w:sz w:val="26"/>
          <w:szCs w:val="26"/>
        </w:rPr>
        <w:t xml:space="preserve">                  ПОСТАНОВЛЕНИЕ</w:t>
      </w:r>
    </w:p>
    <w:p w:rsidR="00096ADD" w:rsidRPr="00C16DB7" w:rsidRDefault="00096ADD" w:rsidP="00096ADD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:rsidR="00096ADD" w:rsidRPr="00C16DB7" w:rsidRDefault="006C0EF9" w:rsidP="00096ADD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C16DB7">
        <w:rPr>
          <w:rFonts w:ascii="Times New Roman" w:hAnsi="Times New Roman"/>
          <w:bCs/>
          <w:sz w:val="26"/>
          <w:szCs w:val="26"/>
        </w:rPr>
        <w:t xml:space="preserve"> о</w:t>
      </w:r>
      <w:r w:rsidR="00096ADD" w:rsidRPr="00C16DB7">
        <w:rPr>
          <w:rFonts w:ascii="Times New Roman" w:hAnsi="Times New Roman"/>
          <w:bCs/>
          <w:sz w:val="26"/>
          <w:szCs w:val="26"/>
        </w:rPr>
        <w:t>т</w:t>
      </w:r>
      <w:r w:rsidRPr="00C16DB7">
        <w:rPr>
          <w:rFonts w:ascii="Times New Roman" w:hAnsi="Times New Roman"/>
          <w:bCs/>
          <w:sz w:val="26"/>
          <w:szCs w:val="26"/>
        </w:rPr>
        <w:t xml:space="preserve"> </w:t>
      </w:r>
      <w:r w:rsidR="00940DA2" w:rsidRPr="00C16DB7">
        <w:rPr>
          <w:rFonts w:ascii="Times New Roman" w:hAnsi="Times New Roman"/>
          <w:bCs/>
          <w:sz w:val="26"/>
          <w:szCs w:val="26"/>
        </w:rPr>
        <w:t>11 сентября</w:t>
      </w:r>
      <w:r w:rsidR="00096ADD" w:rsidRPr="00C16DB7">
        <w:rPr>
          <w:rFonts w:ascii="Times New Roman" w:hAnsi="Times New Roman"/>
          <w:bCs/>
          <w:sz w:val="26"/>
          <w:szCs w:val="26"/>
        </w:rPr>
        <w:t xml:space="preserve">  2018г.  </w:t>
      </w:r>
      <w:r w:rsidR="0008091C" w:rsidRPr="00C16DB7">
        <w:rPr>
          <w:rFonts w:ascii="Times New Roman" w:hAnsi="Times New Roman"/>
          <w:bCs/>
          <w:sz w:val="26"/>
          <w:szCs w:val="26"/>
        </w:rPr>
        <w:t xml:space="preserve">      №20</w:t>
      </w:r>
    </w:p>
    <w:p w:rsidR="00096ADD" w:rsidRPr="00C16DB7" w:rsidRDefault="00096ADD" w:rsidP="00096ADD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10257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5812"/>
        <w:gridCol w:w="4445"/>
      </w:tblGrid>
      <w:tr w:rsidR="00096ADD" w:rsidRPr="00C16DB7" w:rsidTr="006C0EF9">
        <w:trPr>
          <w:trHeight w:val="1458"/>
        </w:trPr>
        <w:tc>
          <w:tcPr>
            <w:tcW w:w="5812" w:type="dxa"/>
          </w:tcPr>
          <w:p w:rsidR="00096ADD" w:rsidRPr="00C16DB7" w:rsidRDefault="00096ADD" w:rsidP="002E3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sz w:val="26"/>
                <w:szCs w:val="26"/>
              </w:rPr>
              <w:t xml:space="preserve">Об утверждении программы комплексного развития системы транспортной инфраструктуры </w:t>
            </w:r>
            <w:proofErr w:type="spellStart"/>
            <w:r w:rsidRPr="00C16DB7">
              <w:rPr>
                <w:rFonts w:ascii="Times New Roman" w:hAnsi="Times New Roman"/>
                <w:sz w:val="26"/>
                <w:szCs w:val="26"/>
              </w:rPr>
              <w:t>Старочукалинского</w:t>
            </w:r>
            <w:proofErr w:type="spellEnd"/>
            <w:r w:rsidRPr="00C16DB7">
              <w:rPr>
                <w:rFonts w:ascii="Times New Roman" w:hAnsi="Times New Roman"/>
                <w:sz w:val="26"/>
                <w:szCs w:val="26"/>
              </w:rPr>
              <w:t xml:space="preserve"> сельского поселения Дрожжановского  муниципального района</w:t>
            </w:r>
            <w:r w:rsidRPr="00C16DB7">
              <w:rPr>
                <w:rFonts w:ascii="Times New Roman" w:hAnsi="Times New Roman" w:cs="Times New Roman"/>
                <w:sz w:val="26"/>
                <w:szCs w:val="26"/>
              </w:rPr>
              <w:t xml:space="preserve"> до 2030 года </w:t>
            </w:r>
          </w:p>
        </w:tc>
        <w:tc>
          <w:tcPr>
            <w:tcW w:w="4445" w:type="dxa"/>
          </w:tcPr>
          <w:p w:rsidR="00096ADD" w:rsidRPr="00C16DB7" w:rsidRDefault="00096ADD" w:rsidP="002E3A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96ADD" w:rsidRPr="00C16DB7" w:rsidRDefault="00096ADD" w:rsidP="006C0EF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96ADD" w:rsidRPr="00C16DB7" w:rsidRDefault="00096ADD" w:rsidP="00096A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16DB7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06.10.2003 г. № 131-Ф3 «Об общих принципах организации местного самоуправления в Российской Федерации», Федеральным законом от 29.12. 2014 № 456-ФЗ « О внесении изменений в Градостроительный кодекс Российской Федерации и отдельные законодательные акты Российской Федерации», Постановлением Правительства Российской Федерации от 25.12.2015 № 1440 «Об утверждении требований к программам комплексного развития систем транспортной инфраструктуры поселений, городских округов», Поручением Президента</w:t>
      </w:r>
      <w:proofErr w:type="gramEnd"/>
      <w:r w:rsidRPr="00C16DB7">
        <w:rPr>
          <w:rFonts w:ascii="Times New Roman" w:hAnsi="Times New Roman" w:cs="Times New Roman"/>
          <w:sz w:val="26"/>
          <w:szCs w:val="26"/>
        </w:rPr>
        <w:t xml:space="preserve"> Республики Татарстан Р.Н. </w:t>
      </w:r>
      <w:proofErr w:type="spellStart"/>
      <w:r w:rsidRPr="00C16DB7">
        <w:rPr>
          <w:rFonts w:ascii="Times New Roman" w:hAnsi="Times New Roman" w:cs="Times New Roman"/>
          <w:sz w:val="26"/>
          <w:szCs w:val="26"/>
        </w:rPr>
        <w:t>Минниханова</w:t>
      </w:r>
      <w:proofErr w:type="spellEnd"/>
      <w:r w:rsidRPr="00C16DB7">
        <w:rPr>
          <w:rFonts w:ascii="Times New Roman" w:hAnsi="Times New Roman" w:cs="Times New Roman"/>
          <w:sz w:val="26"/>
          <w:szCs w:val="26"/>
        </w:rPr>
        <w:t xml:space="preserve"> от 6 июня 2016 года № 326661 -МР «О разработке программы комплексного развития систем транспортной инфраструктуры муниципальных образований», исполнительный комитет </w:t>
      </w:r>
      <w:proofErr w:type="spellStart"/>
      <w:r w:rsidRPr="00C16DB7">
        <w:rPr>
          <w:rFonts w:ascii="Times New Roman" w:hAnsi="Times New Roman"/>
          <w:sz w:val="26"/>
          <w:szCs w:val="26"/>
        </w:rPr>
        <w:t>Старочукалинского</w:t>
      </w:r>
      <w:proofErr w:type="spellEnd"/>
      <w:r w:rsidRPr="00C16DB7">
        <w:rPr>
          <w:rFonts w:ascii="Times New Roman" w:hAnsi="Times New Roman"/>
          <w:sz w:val="26"/>
          <w:szCs w:val="26"/>
        </w:rPr>
        <w:t xml:space="preserve"> сельского поселения Дрожжановского  муниципального </w:t>
      </w:r>
      <w:r w:rsidRPr="00C16DB7">
        <w:rPr>
          <w:rFonts w:ascii="Times New Roman" w:hAnsi="Times New Roman" w:cs="Times New Roman"/>
          <w:sz w:val="26"/>
          <w:szCs w:val="26"/>
        </w:rPr>
        <w:t xml:space="preserve">района Республики Татарстан </w:t>
      </w:r>
    </w:p>
    <w:p w:rsidR="00096ADD" w:rsidRPr="00C16DB7" w:rsidRDefault="00096ADD" w:rsidP="006C0E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16DB7">
        <w:rPr>
          <w:rFonts w:ascii="Times New Roman" w:hAnsi="Times New Roman" w:cs="Times New Roman"/>
          <w:sz w:val="26"/>
          <w:szCs w:val="26"/>
        </w:rPr>
        <w:t xml:space="preserve">ПОСТАНОВЛЯЕТ: </w:t>
      </w:r>
    </w:p>
    <w:p w:rsidR="00096ADD" w:rsidRPr="00C16DB7" w:rsidRDefault="00096ADD" w:rsidP="00096A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6DB7">
        <w:rPr>
          <w:rFonts w:ascii="Times New Roman" w:hAnsi="Times New Roman" w:cs="Times New Roman"/>
          <w:sz w:val="26"/>
          <w:szCs w:val="26"/>
        </w:rPr>
        <w:t xml:space="preserve">1. Утвердить Программу комплексного развития системы транспортной инфраструктуры </w:t>
      </w:r>
      <w:proofErr w:type="spellStart"/>
      <w:r w:rsidRPr="00C16DB7">
        <w:rPr>
          <w:rFonts w:ascii="Times New Roman" w:hAnsi="Times New Roman"/>
          <w:sz w:val="26"/>
          <w:szCs w:val="26"/>
        </w:rPr>
        <w:t>Старочукалинского</w:t>
      </w:r>
      <w:proofErr w:type="spellEnd"/>
      <w:r w:rsidRPr="00C16DB7">
        <w:rPr>
          <w:rFonts w:ascii="Times New Roman" w:hAnsi="Times New Roman"/>
          <w:sz w:val="26"/>
          <w:szCs w:val="26"/>
        </w:rPr>
        <w:t xml:space="preserve"> сельского поселения Дрожжановского  муниципального района</w:t>
      </w:r>
      <w:r w:rsidRPr="00C16DB7">
        <w:rPr>
          <w:rFonts w:ascii="Times New Roman" w:hAnsi="Times New Roman" w:cs="Times New Roman"/>
          <w:sz w:val="26"/>
          <w:szCs w:val="26"/>
        </w:rPr>
        <w:t xml:space="preserve"> Республики Татарстан до 2030 года. </w:t>
      </w:r>
    </w:p>
    <w:p w:rsidR="00940DA2" w:rsidRPr="00C16DB7" w:rsidRDefault="00940DA2" w:rsidP="00940DA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16DB7">
        <w:rPr>
          <w:rFonts w:ascii="Times New Roman" w:hAnsi="Times New Roman" w:cs="Times New Roman"/>
          <w:sz w:val="26"/>
          <w:szCs w:val="26"/>
        </w:rPr>
        <w:t xml:space="preserve">  2. Признать утратившими силу Постановление</w:t>
      </w:r>
      <w:r w:rsidRPr="00C16DB7">
        <w:rPr>
          <w:rFonts w:ascii="Times New Roman" w:hAnsi="Times New Roman" w:cs="Times New Roman"/>
          <w:sz w:val="26"/>
          <w:szCs w:val="26"/>
          <w:lang w:val="tt-RU"/>
        </w:rPr>
        <w:t xml:space="preserve"> Исполнительного комитета Старочукалинского сельского поселения Дрожжановского</w:t>
      </w:r>
      <w:r w:rsidRPr="00C16DB7">
        <w:rPr>
          <w:rFonts w:ascii="Times New Roman" w:hAnsi="Times New Roman" w:cs="Times New Roman"/>
          <w:sz w:val="26"/>
          <w:szCs w:val="26"/>
        </w:rPr>
        <w:t xml:space="preserve"> муниципального района  Республики Татарстан от 06 апреля 2018 № 6</w:t>
      </w:r>
      <w:r w:rsidR="0072497B" w:rsidRPr="00C16DB7">
        <w:rPr>
          <w:rFonts w:ascii="Times New Roman" w:hAnsi="Times New Roman" w:cs="Times New Roman"/>
          <w:sz w:val="26"/>
          <w:szCs w:val="26"/>
        </w:rPr>
        <w:t>.</w:t>
      </w:r>
    </w:p>
    <w:p w:rsidR="00096ADD" w:rsidRPr="00C16DB7" w:rsidRDefault="005E36F7" w:rsidP="006C0EF9">
      <w:pPr>
        <w:suppressAutoHyphens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kern w:val="3"/>
          <w:sz w:val="26"/>
          <w:szCs w:val="26"/>
          <w:lang w:eastAsia="zh-CN"/>
        </w:rPr>
      </w:pPr>
      <w:r w:rsidRPr="00C16DB7">
        <w:rPr>
          <w:sz w:val="26"/>
          <w:szCs w:val="26"/>
        </w:rPr>
        <w:t xml:space="preserve">     </w:t>
      </w:r>
      <w:r w:rsidR="00940DA2" w:rsidRPr="00C16DB7">
        <w:rPr>
          <w:sz w:val="26"/>
          <w:szCs w:val="26"/>
        </w:rPr>
        <w:t>3</w:t>
      </w:r>
      <w:r w:rsidR="00096ADD" w:rsidRPr="00C16DB7">
        <w:rPr>
          <w:sz w:val="26"/>
          <w:szCs w:val="26"/>
        </w:rPr>
        <w:t>.</w:t>
      </w:r>
      <w:r w:rsidR="00096ADD" w:rsidRPr="00C16DB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096ADD" w:rsidRPr="00C16DB7">
        <w:rPr>
          <w:rFonts w:ascii="Times New Roman" w:hAnsi="Times New Roman" w:cs="Times New Roman"/>
          <w:kern w:val="3"/>
          <w:sz w:val="26"/>
          <w:szCs w:val="26"/>
          <w:lang w:eastAsia="zh-CN"/>
        </w:rPr>
        <w:t>Настоящее постановление опубликовать</w:t>
      </w:r>
      <w:r w:rsidRPr="00C16DB7">
        <w:rPr>
          <w:rFonts w:ascii="Times New Roman" w:hAnsi="Times New Roman" w:cs="Times New Roman"/>
          <w:kern w:val="3"/>
          <w:sz w:val="26"/>
          <w:szCs w:val="26"/>
          <w:lang w:eastAsia="zh-CN"/>
        </w:rPr>
        <w:t xml:space="preserve"> на официальном сайте Поселения </w:t>
      </w:r>
      <w:r w:rsidR="00096ADD" w:rsidRPr="00C16DB7">
        <w:rPr>
          <w:rFonts w:ascii="Times New Roman" w:hAnsi="Times New Roman" w:cs="Times New Roman"/>
          <w:kern w:val="3"/>
          <w:sz w:val="26"/>
          <w:szCs w:val="26"/>
          <w:lang w:eastAsia="zh-CN"/>
        </w:rPr>
        <w:t xml:space="preserve">и на официальном сайте </w:t>
      </w:r>
      <w:r w:rsidR="00096ADD" w:rsidRPr="00C16DB7">
        <w:rPr>
          <w:rFonts w:ascii="Times New Roman" w:hAnsi="Times New Roman" w:cs="Times New Roman"/>
          <w:sz w:val="26"/>
          <w:szCs w:val="26"/>
        </w:rPr>
        <w:t>Дрожжановского</w:t>
      </w:r>
      <w:r w:rsidR="00096ADD" w:rsidRPr="00C16DB7">
        <w:rPr>
          <w:rFonts w:ascii="Times New Roman" w:hAnsi="Times New Roman" w:cs="Times New Roman"/>
          <w:kern w:val="3"/>
          <w:sz w:val="26"/>
          <w:szCs w:val="26"/>
          <w:lang w:eastAsia="zh-CN"/>
        </w:rPr>
        <w:t xml:space="preserve"> муниципального района РТ в сети «Интернет».</w:t>
      </w:r>
    </w:p>
    <w:p w:rsidR="00096ADD" w:rsidRPr="00C16DB7" w:rsidRDefault="006C0EF9" w:rsidP="006C0E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16DB7">
        <w:rPr>
          <w:rFonts w:ascii="Times New Roman" w:hAnsi="Times New Roman" w:cs="Times New Roman"/>
          <w:sz w:val="26"/>
          <w:szCs w:val="26"/>
        </w:rPr>
        <w:t xml:space="preserve">     </w:t>
      </w:r>
      <w:r w:rsidR="005E36F7" w:rsidRPr="00C16DB7">
        <w:rPr>
          <w:rFonts w:ascii="Times New Roman" w:hAnsi="Times New Roman" w:cs="Times New Roman"/>
          <w:sz w:val="26"/>
          <w:szCs w:val="26"/>
        </w:rPr>
        <w:t xml:space="preserve">   </w:t>
      </w:r>
      <w:r w:rsidR="00940DA2" w:rsidRPr="00C16DB7">
        <w:rPr>
          <w:rFonts w:ascii="Times New Roman" w:hAnsi="Times New Roman" w:cs="Times New Roman"/>
          <w:sz w:val="26"/>
          <w:szCs w:val="26"/>
        </w:rPr>
        <w:t>4</w:t>
      </w:r>
      <w:r w:rsidR="00096ADD" w:rsidRPr="00C16DB7">
        <w:rPr>
          <w:rFonts w:ascii="Times New Roman" w:hAnsi="Times New Roman" w:cs="Times New Roman"/>
          <w:sz w:val="26"/>
          <w:szCs w:val="26"/>
        </w:rPr>
        <w:t xml:space="preserve">. Контроль исполнения настоящего постановления оставляю за собой. </w:t>
      </w:r>
    </w:p>
    <w:p w:rsidR="00096ADD" w:rsidRPr="00C16DB7" w:rsidRDefault="00096ADD" w:rsidP="00096A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96ADD" w:rsidRPr="00C16DB7" w:rsidRDefault="00096ADD" w:rsidP="00096A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96ADD" w:rsidRPr="00C16DB7" w:rsidRDefault="00096ADD" w:rsidP="00096ADD">
      <w:pPr>
        <w:shd w:val="clear" w:color="auto" w:fill="FFFFFF" w:themeFill="background1"/>
        <w:suppressAutoHyphens/>
        <w:autoSpaceDN w:val="0"/>
        <w:spacing w:after="0" w:line="240" w:lineRule="auto"/>
        <w:rPr>
          <w:rFonts w:ascii="Times New Roman" w:hAnsi="Times New Roman" w:cs="Times New Roman"/>
          <w:kern w:val="3"/>
          <w:sz w:val="26"/>
          <w:szCs w:val="26"/>
          <w:lang w:eastAsia="zh-CN"/>
        </w:rPr>
      </w:pPr>
      <w:r w:rsidRPr="00C16DB7">
        <w:rPr>
          <w:rFonts w:ascii="Times New Roman" w:hAnsi="Times New Roman" w:cs="Times New Roman"/>
          <w:kern w:val="3"/>
          <w:sz w:val="26"/>
          <w:szCs w:val="26"/>
          <w:lang w:eastAsia="zh-CN"/>
        </w:rPr>
        <w:t xml:space="preserve">Глава   </w:t>
      </w:r>
      <w:proofErr w:type="spellStart"/>
      <w:r w:rsidRPr="00C16DB7">
        <w:rPr>
          <w:rFonts w:ascii="Times New Roman" w:hAnsi="Times New Roman" w:cs="Times New Roman"/>
          <w:color w:val="000000"/>
          <w:kern w:val="3"/>
          <w:sz w:val="26"/>
          <w:szCs w:val="26"/>
          <w:shd w:val="clear" w:color="auto" w:fill="FFFFFF"/>
          <w:lang w:eastAsia="zh-CN"/>
        </w:rPr>
        <w:t>Старочукалинского</w:t>
      </w:r>
      <w:proofErr w:type="spellEnd"/>
      <w:r w:rsidRPr="00C16DB7">
        <w:rPr>
          <w:rFonts w:ascii="Times New Roman" w:hAnsi="Times New Roman" w:cs="Times New Roman"/>
          <w:kern w:val="3"/>
          <w:sz w:val="26"/>
          <w:szCs w:val="26"/>
          <w:lang w:eastAsia="zh-CN"/>
        </w:rPr>
        <w:t xml:space="preserve"> сельского поселения</w:t>
      </w:r>
    </w:p>
    <w:p w:rsidR="00096ADD" w:rsidRPr="00C16DB7" w:rsidRDefault="00096ADD" w:rsidP="00096ADD">
      <w:pPr>
        <w:shd w:val="clear" w:color="auto" w:fill="FFFFFF" w:themeFill="background1"/>
        <w:suppressAutoHyphens/>
        <w:autoSpaceDN w:val="0"/>
        <w:spacing w:after="0" w:line="240" w:lineRule="auto"/>
        <w:rPr>
          <w:rFonts w:ascii="Times New Roman" w:hAnsi="Times New Roman" w:cs="Times New Roman"/>
          <w:kern w:val="3"/>
          <w:sz w:val="26"/>
          <w:szCs w:val="26"/>
          <w:lang w:eastAsia="zh-CN"/>
        </w:rPr>
      </w:pPr>
      <w:r w:rsidRPr="00C16DB7">
        <w:rPr>
          <w:rFonts w:ascii="Times New Roman" w:hAnsi="Times New Roman" w:cs="Times New Roman"/>
          <w:sz w:val="26"/>
          <w:szCs w:val="26"/>
        </w:rPr>
        <w:t>Дрожжановского</w:t>
      </w:r>
      <w:r w:rsidRPr="00C16DB7">
        <w:rPr>
          <w:rFonts w:ascii="Times New Roman" w:hAnsi="Times New Roman" w:cs="Times New Roman"/>
          <w:kern w:val="3"/>
          <w:sz w:val="26"/>
          <w:szCs w:val="26"/>
          <w:lang w:eastAsia="zh-CN"/>
        </w:rPr>
        <w:t xml:space="preserve"> муниципального района   РТ                 </w:t>
      </w:r>
      <w:proofErr w:type="spellStart"/>
      <w:r w:rsidRPr="00C16DB7">
        <w:rPr>
          <w:rFonts w:ascii="Times New Roman" w:hAnsi="Times New Roman" w:cs="Times New Roman"/>
          <w:kern w:val="3"/>
          <w:sz w:val="26"/>
          <w:szCs w:val="26"/>
          <w:lang w:eastAsia="zh-CN"/>
        </w:rPr>
        <w:t>Р.Р.Низамутдинов</w:t>
      </w:r>
      <w:proofErr w:type="spellEnd"/>
    </w:p>
    <w:p w:rsidR="00096ADD" w:rsidRPr="00C16DB7" w:rsidRDefault="00096ADD" w:rsidP="00096AD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96ADD" w:rsidRPr="00C16DB7" w:rsidRDefault="00096ADD" w:rsidP="00096AD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96ADD" w:rsidRPr="00C16DB7" w:rsidRDefault="00096ADD" w:rsidP="00096AD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96ADD" w:rsidRPr="00C16DB7" w:rsidRDefault="00096ADD" w:rsidP="00096AD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96ADD" w:rsidRPr="00C16DB7" w:rsidRDefault="00096ADD" w:rsidP="00096AD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96ADD" w:rsidRPr="00C16DB7" w:rsidRDefault="00096ADD" w:rsidP="00096AD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96ADD" w:rsidRPr="00C16DB7" w:rsidRDefault="00096ADD" w:rsidP="00096AD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96ADD" w:rsidRPr="00C16DB7" w:rsidRDefault="00096ADD" w:rsidP="00096AD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96ADD" w:rsidRPr="00C16DB7" w:rsidRDefault="00096ADD" w:rsidP="00096AD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96ADD" w:rsidRPr="00C16DB7" w:rsidRDefault="00096ADD" w:rsidP="00096AD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96ADD" w:rsidRPr="00C16DB7" w:rsidRDefault="00096ADD" w:rsidP="00096AD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96ADD" w:rsidRPr="00C16DB7" w:rsidRDefault="00096ADD" w:rsidP="00096AD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96ADD" w:rsidRPr="00C16DB7" w:rsidRDefault="00096ADD" w:rsidP="005E36F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16DB7">
        <w:rPr>
          <w:rFonts w:ascii="Times New Roman" w:hAnsi="Times New Roman" w:cs="Times New Roman"/>
          <w:sz w:val="32"/>
          <w:szCs w:val="32"/>
        </w:rPr>
        <w:t>Программа</w:t>
      </w:r>
    </w:p>
    <w:p w:rsidR="00096ADD" w:rsidRPr="00C16DB7" w:rsidRDefault="00096ADD" w:rsidP="005E36F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16DB7">
        <w:rPr>
          <w:rFonts w:ascii="Times New Roman" w:hAnsi="Times New Roman" w:cs="Times New Roman"/>
          <w:sz w:val="32"/>
          <w:szCs w:val="32"/>
        </w:rPr>
        <w:t>комплексного развития транспортной инфраструктуры</w:t>
      </w:r>
    </w:p>
    <w:p w:rsidR="00096ADD" w:rsidRPr="00C16DB7" w:rsidRDefault="00096ADD" w:rsidP="005E36F7">
      <w:pPr>
        <w:shd w:val="clear" w:color="auto" w:fill="FFFFFF" w:themeFill="background1"/>
        <w:suppressAutoHyphens/>
        <w:autoSpaceDN w:val="0"/>
        <w:spacing w:after="0" w:line="240" w:lineRule="auto"/>
        <w:jc w:val="center"/>
        <w:rPr>
          <w:rFonts w:ascii="Times New Roman" w:hAnsi="Times New Roman" w:cs="Times New Roman"/>
          <w:kern w:val="3"/>
          <w:sz w:val="32"/>
          <w:szCs w:val="32"/>
          <w:lang w:eastAsia="zh-CN"/>
        </w:rPr>
      </w:pPr>
      <w:proofErr w:type="spellStart"/>
      <w:r w:rsidRPr="00C16DB7">
        <w:rPr>
          <w:rFonts w:ascii="Times New Roman" w:hAnsi="Times New Roman" w:cs="Times New Roman"/>
          <w:color w:val="000000"/>
          <w:kern w:val="3"/>
          <w:sz w:val="32"/>
          <w:szCs w:val="32"/>
          <w:shd w:val="clear" w:color="auto" w:fill="FFFFFF"/>
          <w:lang w:eastAsia="zh-CN"/>
        </w:rPr>
        <w:t>Старочукалинского</w:t>
      </w:r>
      <w:proofErr w:type="spellEnd"/>
      <w:r w:rsidRPr="00C16DB7">
        <w:rPr>
          <w:rFonts w:ascii="Times New Roman" w:hAnsi="Times New Roman" w:cs="Times New Roman"/>
          <w:kern w:val="3"/>
          <w:sz w:val="32"/>
          <w:szCs w:val="32"/>
          <w:lang w:eastAsia="zh-CN"/>
        </w:rPr>
        <w:t xml:space="preserve"> сельского поселения</w:t>
      </w:r>
    </w:p>
    <w:p w:rsidR="00096ADD" w:rsidRPr="00C16DB7" w:rsidRDefault="00096ADD" w:rsidP="005E36F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16DB7">
        <w:rPr>
          <w:rFonts w:ascii="Times New Roman" w:hAnsi="Times New Roman" w:cs="Times New Roman"/>
          <w:sz w:val="32"/>
          <w:szCs w:val="32"/>
        </w:rPr>
        <w:t>Дрожжановского</w:t>
      </w:r>
      <w:r w:rsidRPr="00C16DB7">
        <w:rPr>
          <w:rFonts w:ascii="Times New Roman" w:hAnsi="Times New Roman" w:cs="Times New Roman"/>
          <w:kern w:val="3"/>
          <w:sz w:val="32"/>
          <w:szCs w:val="32"/>
          <w:lang w:eastAsia="zh-CN"/>
        </w:rPr>
        <w:t xml:space="preserve"> муниципального района </w:t>
      </w:r>
      <w:r w:rsidRPr="00C16DB7">
        <w:rPr>
          <w:rFonts w:ascii="Times New Roman" w:hAnsi="Times New Roman" w:cs="Times New Roman"/>
          <w:sz w:val="32"/>
          <w:szCs w:val="32"/>
        </w:rPr>
        <w:t>Республики Татарстан до 2030 года</w:t>
      </w:r>
    </w:p>
    <w:p w:rsidR="00096ADD" w:rsidRPr="00C16DB7" w:rsidRDefault="00096ADD" w:rsidP="005E36F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96ADD" w:rsidRPr="00C16DB7" w:rsidRDefault="00096ADD" w:rsidP="00096ADD">
      <w:pPr>
        <w:rPr>
          <w:rFonts w:ascii="Times New Roman" w:hAnsi="Times New Roman" w:cs="Times New Roman"/>
          <w:sz w:val="32"/>
          <w:szCs w:val="32"/>
        </w:rPr>
      </w:pPr>
    </w:p>
    <w:p w:rsidR="00096ADD" w:rsidRPr="00C16DB7" w:rsidRDefault="00096ADD" w:rsidP="00096ADD">
      <w:pPr>
        <w:rPr>
          <w:rFonts w:ascii="Times New Roman" w:hAnsi="Times New Roman" w:cs="Times New Roman"/>
          <w:sz w:val="32"/>
          <w:szCs w:val="32"/>
        </w:rPr>
      </w:pPr>
    </w:p>
    <w:p w:rsidR="00096ADD" w:rsidRPr="00C16DB7" w:rsidRDefault="00096ADD" w:rsidP="00096ADD">
      <w:pPr>
        <w:tabs>
          <w:tab w:val="left" w:pos="3615"/>
        </w:tabs>
        <w:rPr>
          <w:rFonts w:ascii="Times New Roman" w:hAnsi="Times New Roman" w:cs="Times New Roman"/>
          <w:sz w:val="32"/>
          <w:szCs w:val="32"/>
        </w:rPr>
      </w:pPr>
    </w:p>
    <w:p w:rsidR="00096ADD" w:rsidRPr="00C16DB7" w:rsidRDefault="00096ADD" w:rsidP="00096AD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96ADD" w:rsidRPr="00C16DB7" w:rsidRDefault="00096ADD" w:rsidP="00096AD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96ADD" w:rsidRPr="00C16DB7" w:rsidRDefault="00096ADD" w:rsidP="00096AD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96ADD" w:rsidRPr="00C16DB7" w:rsidRDefault="00096ADD" w:rsidP="00096AD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96ADD" w:rsidRPr="00C16DB7" w:rsidRDefault="00096ADD" w:rsidP="00096AD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96ADD" w:rsidRPr="00C16DB7" w:rsidRDefault="00096ADD" w:rsidP="00096AD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96ADD" w:rsidRPr="00C16DB7" w:rsidRDefault="00096ADD" w:rsidP="00096AD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96ADD" w:rsidRPr="00C16DB7" w:rsidRDefault="00096ADD" w:rsidP="00096AD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96ADD" w:rsidRPr="00C16DB7" w:rsidRDefault="00096ADD" w:rsidP="00096AD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96ADD" w:rsidRPr="00C16DB7" w:rsidRDefault="00096ADD" w:rsidP="00096AD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96ADD" w:rsidRPr="00C16DB7" w:rsidRDefault="00096ADD" w:rsidP="00096AD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96ADD" w:rsidRDefault="00096ADD" w:rsidP="00096AD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16DB7" w:rsidRDefault="00C16DB7" w:rsidP="00096AD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16DB7" w:rsidRDefault="00C16DB7" w:rsidP="00096AD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16DB7" w:rsidRDefault="00C16DB7" w:rsidP="00096AD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16DB7" w:rsidRDefault="00C16DB7" w:rsidP="00096AD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16DB7" w:rsidRDefault="00C16DB7" w:rsidP="00096AD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16DB7" w:rsidRDefault="00C16DB7" w:rsidP="00096AD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16DB7" w:rsidRDefault="00C16DB7" w:rsidP="00096AD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16DB7" w:rsidRDefault="00C16DB7" w:rsidP="00096AD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16DB7" w:rsidRDefault="00C16DB7" w:rsidP="00096AD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16DB7" w:rsidRDefault="00C16DB7" w:rsidP="00096AD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16DB7" w:rsidRDefault="00C16DB7" w:rsidP="00096AD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16DB7" w:rsidRDefault="00C16DB7" w:rsidP="00096AD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16DB7" w:rsidRDefault="00C16DB7" w:rsidP="00096AD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16DB7" w:rsidRDefault="00C16DB7" w:rsidP="00096AD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16DB7" w:rsidRDefault="00C16DB7" w:rsidP="00096AD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16DB7" w:rsidRDefault="00C16DB7" w:rsidP="00096AD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16DB7" w:rsidRDefault="00C16DB7" w:rsidP="00096AD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16DB7" w:rsidRDefault="00C16DB7" w:rsidP="00096AD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16DB7" w:rsidRDefault="00C16DB7" w:rsidP="00B11FBE">
      <w:pPr>
        <w:tabs>
          <w:tab w:val="left" w:pos="361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C0EF9" w:rsidRPr="00C16DB7" w:rsidRDefault="006C0EF9" w:rsidP="00C16DB7">
      <w:pPr>
        <w:tabs>
          <w:tab w:val="left" w:pos="361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C0EF9" w:rsidRPr="00C16DB7" w:rsidRDefault="006C0EF9" w:rsidP="00096AD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96ADD" w:rsidRPr="00C16DB7" w:rsidRDefault="00096ADD" w:rsidP="00096AD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16DB7">
        <w:rPr>
          <w:rFonts w:ascii="Times New Roman" w:hAnsi="Times New Roman" w:cs="Times New Roman"/>
          <w:sz w:val="26"/>
          <w:szCs w:val="26"/>
        </w:rPr>
        <w:t>Содержание</w:t>
      </w:r>
    </w:p>
    <w:p w:rsidR="00096ADD" w:rsidRPr="00C16DB7" w:rsidRDefault="00096ADD" w:rsidP="00096AD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96ADD" w:rsidRPr="00C16DB7" w:rsidRDefault="00096ADD" w:rsidP="00096AD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96ADD" w:rsidRPr="00C16DB7" w:rsidRDefault="00096ADD" w:rsidP="00096AD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96ADD" w:rsidRPr="00C16DB7" w:rsidRDefault="001256EA" w:rsidP="00466ADE">
      <w:pPr>
        <w:tabs>
          <w:tab w:val="left" w:pos="361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096ADD" w:rsidRPr="00C16DB7">
        <w:rPr>
          <w:rFonts w:ascii="Times New Roman" w:hAnsi="Times New Roman" w:cs="Times New Roman"/>
          <w:sz w:val="26"/>
          <w:szCs w:val="26"/>
        </w:rPr>
        <w:t>. Паспорт программы</w:t>
      </w:r>
    </w:p>
    <w:p w:rsidR="00466ADE" w:rsidRPr="00C16DB7" w:rsidRDefault="00466ADE" w:rsidP="00466ADE">
      <w:pPr>
        <w:tabs>
          <w:tab w:val="left" w:pos="3615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tt-RU"/>
        </w:rPr>
      </w:pPr>
    </w:p>
    <w:p w:rsidR="00096ADD" w:rsidRPr="00C16DB7" w:rsidRDefault="001256EA" w:rsidP="00466ADE">
      <w:pPr>
        <w:tabs>
          <w:tab w:val="left" w:pos="361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II</w:t>
      </w:r>
      <w:r w:rsidR="00096ADD" w:rsidRPr="00C16DB7">
        <w:rPr>
          <w:rFonts w:ascii="Times New Roman" w:hAnsi="Times New Roman" w:cs="Times New Roman"/>
          <w:sz w:val="26"/>
          <w:szCs w:val="26"/>
        </w:rPr>
        <w:t xml:space="preserve">. </w:t>
      </w:r>
      <w:r w:rsidR="00D44064" w:rsidRPr="00C16DB7">
        <w:rPr>
          <w:rFonts w:ascii="Times New Roman" w:hAnsi="Times New Roman" w:cs="Times New Roman"/>
          <w:sz w:val="26"/>
          <w:szCs w:val="26"/>
        </w:rPr>
        <w:t>Характеристика</w:t>
      </w:r>
      <w:r w:rsidR="00466ADE" w:rsidRPr="00C16DB7">
        <w:rPr>
          <w:rFonts w:ascii="Times New Roman" w:hAnsi="Times New Roman" w:cs="Times New Roman"/>
          <w:sz w:val="26"/>
          <w:szCs w:val="26"/>
          <w:lang w:val="tt-RU"/>
        </w:rPr>
        <w:t xml:space="preserve"> </w:t>
      </w:r>
      <w:r w:rsidR="00466ADE" w:rsidRPr="00C16DB7">
        <w:rPr>
          <w:rFonts w:ascii="Times New Roman" w:hAnsi="Times New Roman" w:cs="Times New Roman"/>
          <w:sz w:val="26"/>
          <w:szCs w:val="26"/>
        </w:rPr>
        <w:t xml:space="preserve">существующего состояния транспортной </w:t>
      </w:r>
      <w:proofErr w:type="gramStart"/>
      <w:r w:rsidR="00466ADE" w:rsidRPr="00C16DB7">
        <w:rPr>
          <w:rFonts w:ascii="Times New Roman" w:hAnsi="Times New Roman" w:cs="Times New Roman"/>
          <w:sz w:val="26"/>
          <w:szCs w:val="26"/>
        </w:rPr>
        <w:t>инф</w:t>
      </w:r>
      <w:r w:rsidR="00B760DC" w:rsidRPr="00C16DB7">
        <w:rPr>
          <w:rFonts w:ascii="Times New Roman" w:hAnsi="Times New Roman" w:cs="Times New Roman"/>
          <w:sz w:val="26"/>
          <w:szCs w:val="26"/>
        </w:rPr>
        <w:t xml:space="preserve">раструктуры  </w:t>
      </w:r>
      <w:proofErr w:type="spellStart"/>
      <w:r w:rsidR="00B760DC" w:rsidRPr="00C16DB7">
        <w:rPr>
          <w:rFonts w:ascii="Times New Roman" w:hAnsi="Times New Roman" w:cs="Times New Roman"/>
          <w:sz w:val="26"/>
          <w:szCs w:val="26"/>
        </w:rPr>
        <w:t>Старочукалинского</w:t>
      </w:r>
      <w:proofErr w:type="spellEnd"/>
      <w:proofErr w:type="gramEnd"/>
      <w:r w:rsidR="00B760DC" w:rsidRPr="00C16DB7">
        <w:rPr>
          <w:rFonts w:ascii="Times New Roman" w:hAnsi="Times New Roman" w:cs="Times New Roman"/>
          <w:sz w:val="26"/>
          <w:szCs w:val="26"/>
        </w:rPr>
        <w:t xml:space="preserve"> сельского поселения.</w:t>
      </w:r>
    </w:p>
    <w:p w:rsidR="00B760DC" w:rsidRPr="00C16DB7" w:rsidRDefault="00B760DC" w:rsidP="00466ADE">
      <w:pPr>
        <w:tabs>
          <w:tab w:val="left" w:pos="3615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tt-RU"/>
        </w:rPr>
      </w:pPr>
    </w:p>
    <w:p w:rsidR="00466ADE" w:rsidRPr="00C16DB7" w:rsidRDefault="001256EA" w:rsidP="00466ADE">
      <w:pPr>
        <w:tabs>
          <w:tab w:val="left" w:pos="3615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tt-RU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="00B760DC" w:rsidRPr="00C16DB7">
        <w:rPr>
          <w:rFonts w:ascii="Times New Roman" w:hAnsi="Times New Roman" w:cs="Times New Roman"/>
          <w:sz w:val="26"/>
          <w:szCs w:val="26"/>
          <w:lang w:val="tt-RU"/>
        </w:rPr>
        <w:t xml:space="preserve">. Прогноз транспортного спроса, изменения объемов и характера передвижения населения и перевозов </w:t>
      </w:r>
      <w:proofErr w:type="gramStart"/>
      <w:r w:rsidR="00B760DC" w:rsidRPr="00C16DB7">
        <w:rPr>
          <w:rFonts w:ascii="Times New Roman" w:hAnsi="Times New Roman" w:cs="Times New Roman"/>
          <w:sz w:val="26"/>
          <w:szCs w:val="26"/>
          <w:lang w:val="tt-RU"/>
        </w:rPr>
        <w:t>грузов  на</w:t>
      </w:r>
      <w:proofErr w:type="gramEnd"/>
      <w:r w:rsidR="00B760DC" w:rsidRPr="00C16DB7">
        <w:rPr>
          <w:rFonts w:ascii="Times New Roman" w:hAnsi="Times New Roman" w:cs="Times New Roman"/>
          <w:sz w:val="26"/>
          <w:szCs w:val="26"/>
          <w:lang w:val="tt-RU"/>
        </w:rPr>
        <w:t xml:space="preserve"> территории Старочукалинского сельского поселения.</w:t>
      </w:r>
    </w:p>
    <w:p w:rsidR="00B760DC" w:rsidRPr="00C16DB7" w:rsidRDefault="00B760DC" w:rsidP="00466ADE">
      <w:pPr>
        <w:tabs>
          <w:tab w:val="left" w:pos="3615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tt-RU"/>
        </w:rPr>
      </w:pPr>
    </w:p>
    <w:p w:rsidR="00466ADE" w:rsidRPr="00C16DB7" w:rsidRDefault="001256EA" w:rsidP="00466ADE">
      <w:pPr>
        <w:tabs>
          <w:tab w:val="left" w:pos="3615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tt-RU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IV</w:t>
      </w:r>
      <w:r w:rsidR="00096ADD" w:rsidRPr="00C16DB7">
        <w:rPr>
          <w:rFonts w:ascii="Times New Roman" w:hAnsi="Times New Roman" w:cs="Times New Roman"/>
          <w:sz w:val="26"/>
          <w:szCs w:val="26"/>
        </w:rPr>
        <w:t xml:space="preserve">. </w:t>
      </w:r>
      <w:r w:rsidR="00B760DC" w:rsidRPr="00C16DB7">
        <w:rPr>
          <w:rFonts w:ascii="Times New Roman" w:hAnsi="Times New Roman" w:cs="Times New Roman"/>
          <w:bCs/>
          <w:sz w:val="26"/>
          <w:szCs w:val="26"/>
        </w:rPr>
        <w:t>Принципиальные варианты развития и оценка по целевым показателям развития транспортной инфраструктуры</w:t>
      </w:r>
    </w:p>
    <w:p w:rsidR="00466ADE" w:rsidRPr="00C16DB7" w:rsidRDefault="00466ADE" w:rsidP="00466ADE">
      <w:pPr>
        <w:tabs>
          <w:tab w:val="left" w:pos="3615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tt-RU"/>
        </w:rPr>
      </w:pPr>
    </w:p>
    <w:p w:rsidR="00466ADE" w:rsidRPr="00C16DB7" w:rsidRDefault="001256EA" w:rsidP="00466ADE">
      <w:pPr>
        <w:tabs>
          <w:tab w:val="left" w:pos="3615"/>
        </w:tabs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V</w:t>
      </w:r>
      <w:r w:rsidR="00940DA2" w:rsidRPr="00C16DB7">
        <w:rPr>
          <w:rFonts w:ascii="Times New Roman" w:hAnsi="Times New Roman" w:cs="Times New Roman"/>
          <w:sz w:val="26"/>
          <w:szCs w:val="26"/>
        </w:rPr>
        <w:t xml:space="preserve">. </w:t>
      </w:r>
      <w:r w:rsidR="00466ADE" w:rsidRPr="00C16DB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760DC" w:rsidRPr="00C16DB7">
        <w:rPr>
          <w:rFonts w:ascii="Times New Roman" w:hAnsi="Times New Roman" w:cs="Times New Roman"/>
          <w:bCs/>
          <w:sz w:val="26"/>
          <w:szCs w:val="26"/>
        </w:rPr>
        <w:t>Перечень</w:t>
      </w:r>
      <w:proofErr w:type="gramEnd"/>
      <w:r w:rsidR="00B760DC" w:rsidRPr="00C16DB7">
        <w:rPr>
          <w:rFonts w:ascii="Times New Roman" w:hAnsi="Times New Roman" w:cs="Times New Roman"/>
          <w:bCs/>
          <w:sz w:val="26"/>
          <w:szCs w:val="26"/>
        </w:rPr>
        <w:t xml:space="preserve"> и очередность реализации  мероприятий по развитию транспортной инфраструктуры поселения.</w:t>
      </w:r>
    </w:p>
    <w:p w:rsidR="00466ADE" w:rsidRPr="00C16DB7" w:rsidRDefault="00466ADE" w:rsidP="00466ADE">
      <w:pPr>
        <w:tabs>
          <w:tab w:val="left" w:pos="3615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tt-RU"/>
        </w:rPr>
      </w:pPr>
    </w:p>
    <w:p w:rsidR="00466ADE" w:rsidRPr="00C16DB7" w:rsidRDefault="001256EA" w:rsidP="00940DA2">
      <w:pPr>
        <w:tabs>
          <w:tab w:val="left" w:pos="3615"/>
        </w:tabs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VI</w:t>
      </w:r>
      <w:r w:rsidR="00096ADD" w:rsidRPr="00C16DB7">
        <w:rPr>
          <w:rFonts w:ascii="Times New Roman" w:hAnsi="Times New Roman" w:cs="Times New Roman"/>
          <w:sz w:val="26"/>
          <w:szCs w:val="26"/>
        </w:rPr>
        <w:t xml:space="preserve">. </w:t>
      </w:r>
      <w:r w:rsidR="00940DA2" w:rsidRPr="00C16DB7">
        <w:rPr>
          <w:rFonts w:ascii="Times New Roman" w:hAnsi="Times New Roman" w:cs="Times New Roman"/>
          <w:bCs/>
          <w:sz w:val="26"/>
          <w:szCs w:val="26"/>
        </w:rPr>
        <w:t>Оценка объемов и источников финансирования мероприятий 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инфраструктуры.</w:t>
      </w:r>
    </w:p>
    <w:p w:rsidR="00940DA2" w:rsidRPr="00C16DB7" w:rsidRDefault="00940DA2" w:rsidP="00940DA2">
      <w:pPr>
        <w:tabs>
          <w:tab w:val="left" w:pos="3615"/>
        </w:tabs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466ADE" w:rsidRPr="00C16DB7" w:rsidRDefault="001256EA" w:rsidP="00466ADE">
      <w:pPr>
        <w:tabs>
          <w:tab w:val="left" w:pos="3615"/>
        </w:tabs>
        <w:rPr>
          <w:rFonts w:ascii="Times New Roman" w:hAnsi="Times New Roman" w:cs="Times New Roman"/>
          <w:bCs/>
          <w:sz w:val="26"/>
          <w:szCs w:val="26"/>
          <w:lang w:val="tt-RU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VII</w:t>
      </w:r>
      <w:r w:rsidR="00466ADE" w:rsidRPr="00C16DB7">
        <w:rPr>
          <w:rFonts w:ascii="Times New Roman" w:hAnsi="Times New Roman" w:cs="Times New Roman"/>
          <w:sz w:val="26"/>
          <w:szCs w:val="26"/>
          <w:lang w:val="tt-RU"/>
        </w:rPr>
        <w:t xml:space="preserve">. </w:t>
      </w:r>
      <w:r w:rsidR="00466ADE" w:rsidRPr="00C16DB7">
        <w:rPr>
          <w:rFonts w:ascii="Times New Roman" w:hAnsi="Times New Roman" w:cs="Times New Roman"/>
          <w:bCs/>
          <w:sz w:val="26"/>
          <w:szCs w:val="26"/>
        </w:rPr>
        <w:t>Оценка эффективности мероприятий 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</w:t>
      </w:r>
      <w:r w:rsidR="00466ADE" w:rsidRPr="00C16DB7">
        <w:rPr>
          <w:rFonts w:ascii="Times New Roman" w:hAnsi="Times New Roman" w:cs="Times New Roman"/>
          <w:bCs/>
          <w:sz w:val="26"/>
          <w:szCs w:val="26"/>
          <w:lang w:val="tt-RU"/>
        </w:rPr>
        <w:t>.</w:t>
      </w:r>
    </w:p>
    <w:p w:rsidR="00466ADE" w:rsidRPr="00C16DB7" w:rsidRDefault="001256EA" w:rsidP="00466ADE">
      <w:pPr>
        <w:tabs>
          <w:tab w:val="left" w:pos="3615"/>
        </w:tabs>
        <w:rPr>
          <w:rFonts w:ascii="Times New Roman" w:hAnsi="Times New Roman" w:cs="Times New Roman"/>
          <w:bCs/>
          <w:sz w:val="26"/>
          <w:szCs w:val="26"/>
          <w:lang w:val="tt-RU"/>
        </w:rPr>
      </w:pPr>
      <w:r>
        <w:rPr>
          <w:rFonts w:ascii="Times New Roman" w:hAnsi="Times New Roman" w:cs="Times New Roman"/>
          <w:bCs/>
          <w:sz w:val="26"/>
          <w:szCs w:val="26"/>
          <w:lang w:val="en-US"/>
        </w:rPr>
        <w:t>VII</w:t>
      </w:r>
      <w:bookmarkStart w:id="0" w:name="_GoBack"/>
      <w:bookmarkEnd w:id="0"/>
      <w:r w:rsidR="00466ADE" w:rsidRPr="00C16DB7">
        <w:rPr>
          <w:rFonts w:ascii="Times New Roman" w:hAnsi="Times New Roman" w:cs="Times New Roman"/>
          <w:bCs/>
          <w:sz w:val="26"/>
          <w:szCs w:val="26"/>
          <w:lang w:val="tt-RU"/>
        </w:rPr>
        <w:t>.</w:t>
      </w:r>
      <w:r w:rsidR="00466ADE" w:rsidRPr="00C16DB7">
        <w:rPr>
          <w:rFonts w:ascii="Times New Roman" w:hAnsi="Times New Roman" w:cs="Times New Roman"/>
          <w:bCs/>
          <w:sz w:val="26"/>
          <w:szCs w:val="26"/>
        </w:rPr>
        <w:t xml:space="preserve"> Предложения по институциональным преобразованиям, совершенствованию правового и информационного обеспечения деятельности в сфере проектирования, строительства, реконструкции объектов транспортной инфраструктуры на территории </w:t>
      </w:r>
      <w:proofErr w:type="spellStart"/>
      <w:r w:rsidR="00466ADE" w:rsidRPr="00C16DB7">
        <w:rPr>
          <w:rFonts w:ascii="Times New Roman" w:hAnsi="Times New Roman" w:cs="Times New Roman"/>
          <w:bCs/>
          <w:sz w:val="26"/>
          <w:szCs w:val="26"/>
        </w:rPr>
        <w:t>Старочукалинского</w:t>
      </w:r>
      <w:proofErr w:type="spellEnd"/>
      <w:r w:rsidR="00466ADE" w:rsidRPr="00C16DB7">
        <w:rPr>
          <w:rFonts w:ascii="Times New Roman" w:hAnsi="Times New Roman" w:cs="Times New Roman"/>
          <w:bCs/>
          <w:sz w:val="26"/>
          <w:szCs w:val="26"/>
        </w:rPr>
        <w:t xml:space="preserve"> сельского поселения</w:t>
      </w:r>
      <w:r w:rsidR="00B11FBE">
        <w:rPr>
          <w:rFonts w:ascii="Times New Roman" w:hAnsi="Times New Roman" w:cs="Times New Roman"/>
          <w:bCs/>
          <w:sz w:val="26"/>
          <w:szCs w:val="26"/>
        </w:rPr>
        <w:t>.</w:t>
      </w:r>
    </w:p>
    <w:p w:rsidR="00096ADD" w:rsidRPr="00C16DB7" w:rsidRDefault="00096ADD" w:rsidP="00096ADD">
      <w:pPr>
        <w:tabs>
          <w:tab w:val="left" w:pos="3615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096ADD" w:rsidRPr="00C16DB7" w:rsidRDefault="00096ADD" w:rsidP="00096ADD">
      <w:pPr>
        <w:tabs>
          <w:tab w:val="left" w:pos="3615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096ADD" w:rsidRPr="00C16DB7" w:rsidRDefault="00096ADD" w:rsidP="00096ADD">
      <w:pPr>
        <w:tabs>
          <w:tab w:val="left" w:pos="3615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096ADD" w:rsidRPr="00C16DB7" w:rsidRDefault="00096ADD" w:rsidP="00B760DC">
      <w:pPr>
        <w:tabs>
          <w:tab w:val="left" w:pos="3615"/>
        </w:tabs>
        <w:rPr>
          <w:rFonts w:ascii="Times New Roman" w:hAnsi="Times New Roman" w:cs="Times New Roman"/>
          <w:sz w:val="26"/>
          <w:szCs w:val="26"/>
        </w:rPr>
      </w:pPr>
    </w:p>
    <w:p w:rsidR="00096ADD" w:rsidRPr="00C16DB7" w:rsidRDefault="00096ADD" w:rsidP="00466ADE">
      <w:pPr>
        <w:tabs>
          <w:tab w:val="left" w:pos="361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96ADD" w:rsidRDefault="00096ADD" w:rsidP="00096AD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16DB7" w:rsidRDefault="00C16DB7" w:rsidP="00096AD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16DB7" w:rsidRDefault="00C16DB7" w:rsidP="00096AD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16DB7" w:rsidRDefault="00C16DB7" w:rsidP="00096AD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16DB7" w:rsidRPr="00C16DB7" w:rsidRDefault="00C16DB7" w:rsidP="00096AD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96ADD" w:rsidRPr="00C16DB7" w:rsidRDefault="00096ADD" w:rsidP="00096AD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96ADD" w:rsidRDefault="00096ADD" w:rsidP="00096AD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11FBE" w:rsidRDefault="00B11FBE" w:rsidP="00096AD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11FBE" w:rsidRPr="00C16DB7" w:rsidRDefault="00B11FBE" w:rsidP="00096AD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96ADD" w:rsidRPr="00C16DB7" w:rsidRDefault="00096ADD" w:rsidP="007D4842">
      <w:pPr>
        <w:pStyle w:val="a4"/>
        <w:numPr>
          <w:ilvl w:val="0"/>
          <w:numId w:val="3"/>
        </w:num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16DB7">
        <w:rPr>
          <w:rFonts w:ascii="Times New Roman" w:hAnsi="Times New Roman" w:cs="Times New Roman"/>
          <w:b/>
          <w:sz w:val="26"/>
          <w:szCs w:val="26"/>
        </w:rPr>
        <w:t>Паспорт</w:t>
      </w:r>
      <w:r w:rsidR="003F7771" w:rsidRPr="00C16DB7">
        <w:rPr>
          <w:rFonts w:ascii="Times New Roman" w:hAnsi="Times New Roman" w:cs="Times New Roman"/>
          <w:b/>
          <w:sz w:val="26"/>
          <w:szCs w:val="26"/>
          <w:lang w:val="tt-RU"/>
        </w:rPr>
        <w:t xml:space="preserve"> программы</w:t>
      </w:r>
    </w:p>
    <w:p w:rsidR="008435DD" w:rsidRPr="00C16DB7" w:rsidRDefault="00940DA2" w:rsidP="00940DA2">
      <w:pPr>
        <w:rPr>
          <w:rFonts w:ascii="Times New Roman" w:hAnsi="Times New Roman" w:cs="Times New Roman"/>
          <w:color w:val="000000"/>
          <w:sz w:val="26"/>
          <w:szCs w:val="26"/>
          <w:lang w:eastAsia="en-US"/>
        </w:rPr>
      </w:pPr>
      <w:r w:rsidRPr="00C16DB7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 xml:space="preserve">. </w:t>
      </w:r>
    </w:p>
    <w:tbl>
      <w:tblPr>
        <w:tblW w:w="0" w:type="auto"/>
        <w:tblInd w:w="-612" w:type="dxa"/>
        <w:tblLayout w:type="fixed"/>
        <w:tblLook w:val="0000" w:firstRow="0" w:lastRow="0" w:firstColumn="0" w:lastColumn="0" w:noHBand="0" w:noVBand="0"/>
      </w:tblPr>
      <w:tblGrid>
        <w:gridCol w:w="2705"/>
        <w:gridCol w:w="7355"/>
      </w:tblGrid>
      <w:tr w:rsidR="008435DD" w:rsidRPr="008435DD" w:rsidTr="00596253"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435DD" w:rsidRPr="008435DD" w:rsidRDefault="008435DD" w:rsidP="008435DD">
            <w:pPr>
              <w:widowControl w:val="0"/>
              <w:suppressAutoHyphens/>
              <w:autoSpaceDE w:val="0"/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35DD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  <w:p w:rsidR="008435DD" w:rsidRPr="008435DD" w:rsidRDefault="008435DD" w:rsidP="008435DD">
            <w:pPr>
              <w:widowControl w:val="0"/>
              <w:suppressAutoHyphens/>
              <w:autoSpaceDE w:val="0"/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8435DD">
              <w:rPr>
                <w:rFonts w:ascii="Times New Roman" w:hAnsi="Times New Roman" w:cs="Times New Roman"/>
                <w:b/>
                <w:bCs/>
              </w:rPr>
              <w:t>Программы:</w:t>
            </w:r>
          </w:p>
        </w:tc>
        <w:tc>
          <w:tcPr>
            <w:tcW w:w="7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5DD" w:rsidRPr="008435DD" w:rsidRDefault="008435DD" w:rsidP="008435DD">
            <w:pPr>
              <w:widowControl w:val="0"/>
              <w:suppressAutoHyphens/>
              <w:autoSpaceDE w:val="0"/>
              <w:snapToGri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435DD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комплексного развития систем транспортной инфраструктуры </w:t>
            </w:r>
            <w:proofErr w:type="spellStart"/>
            <w:r w:rsidRPr="008435DD">
              <w:rPr>
                <w:rFonts w:ascii="Times New Roman" w:hAnsi="Times New Roman" w:cs="Times New Roman"/>
                <w:sz w:val="24"/>
                <w:szCs w:val="24"/>
              </w:rPr>
              <w:t>Старочукалинского</w:t>
            </w:r>
            <w:proofErr w:type="spellEnd"/>
            <w:r w:rsidRPr="008435D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Дрожжановского муниципального района Республики Татарстан до 2030 года.</w:t>
            </w:r>
          </w:p>
        </w:tc>
      </w:tr>
      <w:tr w:rsidR="008435DD" w:rsidRPr="008435DD" w:rsidTr="00596253"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435DD" w:rsidRPr="008435DD" w:rsidRDefault="008435DD" w:rsidP="008435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435DD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для разработки Программы:</w:t>
            </w:r>
          </w:p>
        </w:tc>
        <w:tc>
          <w:tcPr>
            <w:tcW w:w="7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5DD" w:rsidRPr="008435DD" w:rsidRDefault="008435DD" w:rsidP="008435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5DD">
              <w:rPr>
                <w:rFonts w:ascii="Times New Roman" w:hAnsi="Times New Roman" w:cs="Times New Roman"/>
                <w:sz w:val="24"/>
                <w:szCs w:val="24"/>
              </w:rPr>
              <w:t xml:space="preserve">- ФЗ от 06.10.2003 г. № 131-ФЗ «Об общих разработки программы принципах организации местного самоуправления в Российской Федерации», </w:t>
            </w:r>
          </w:p>
          <w:p w:rsidR="008435DD" w:rsidRPr="008435DD" w:rsidRDefault="008435DD" w:rsidP="008435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5DD">
              <w:rPr>
                <w:rFonts w:ascii="Times New Roman" w:hAnsi="Times New Roman" w:cs="Times New Roman"/>
                <w:sz w:val="24"/>
                <w:szCs w:val="24"/>
              </w:rPr>
              <w:t xml:space="preserve">- ФЗ от 29.12. 2014 № 456-ФЗ « О внесении изменений в Градостроительный кодекс Российской Федерации и отдельные законодательные акты Российской Федерации»,  </w:t>
            </w:r>
          </w:p>
          <w:p w:rsidR="008435DD" w:rsidRPr="008435DD" w:rsidRDefault="008435DD" w:rsidP="008435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5DD">
              <w:rPr>
                <w:rFonts w:ascii="Times New Roman" w:hAnsi="Times New Roman" w:cs="Times New Roman"/>
                <w:sz w:val="24"/>
                <w:szCs w:val="24"/>
              </w:rPr>
              <w:t xml:space="preserve">- постановление Правительства Российской Федерации от 25.12.2015 г. № 1440 «Об утверждении требований к программам комплексного развития систем транспортной инфраструктуры поселений, городских округов», </w:t>
            </w:r>
          </w:p>
          <w:p w:rsidR="008435DD" w:rsidRPr="008435DD" w:rsidRDefault="008435DD" w:rsidP="008435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5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435D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постановление Правительства Российской Федерации от 14.06.2013 г. № 502 «Об утверждении требований к программам комплексного развития систем коммунальной инфраструктуры поселений, городских округов», </w:t>
            </w:r>
          </w:p>
          <w:p w:rsidR="008435DD" w:rsidRPr="008435DD" w:rsidRDefault="008435DD" w:rsidP="008435D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5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435D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поручение Президента Республики Татарстан Р.Н. </w:t>
            </w:r>
            <w:proofErr w:type="spellStart"/>
            <w:r w:rsidRPr="008435DD">
              <w:rPr>
                <w:rFonts w:ascii="Times New Roman" w:hAnsi="Times New Roman" w:cs="Times New Roman"/>
                <w:sz w:val="24"/>
                <w:szCs w:val="24"/>
              </w:rPr>
              <w:t>Минниханова</w:t>
            </w:r>
            <w:proofErr w:type="spellEnd"/>
            <w:r w:rsidRPr="008435DD">
              <w:rPr>
                <w:rFonts w:ascii="Times New Roman" w:hAnsi="Times New Roman" w:cs="Times New Roman"/>
                <w:sz w:val="24"/>
                <w:szCs w:val="24"/>
              </w:rPr>
              <w:t xml:space="preserve"> от 6 июня 2016 года № 326661 -МР «О разработке </w:t>
            </w:r>
            <w:proofErr w:type="gramStart"/>
            <w:r w:rsidRPr="008435DD">
              <w:rPr>
                <w:rFonts w:ascii="Times New Roman" w:hAnsi="Times New Roman" w:cs="Times New Roman"/>
                <w:sz w:val="24"/>
                <w:szCs w:val="24"/>
              </w:rPr>
              <w:t>программы комплексного развития систем транспортной инфраструктуры муниципальных образований</w:t>
            </w:r>
            <w:proofErr w:type="gramEnd"/>
            <w:r w:rsidRPr="008435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435DD" w:rsidRPr="008435DD" w:rsidTr="00596253"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435DD" w:rsidRPr="008435DD" w:rsidRDefault="008435DD" w:rsidP="008435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435DD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 Программы:</w:t>
            </w:r>
          </w:p>
        </w:tc>
        <w:tc>
          <w:tcPr>
            <w:tcW w:w="7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5DD" w:rsidRPr="008435DD" w:rsidRDefault="008435DD" w:rsidP="008435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5DD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8435DD">
              <w:rPr>
                <w:rFonts w:ascii="Times New Roman" w:hAnsi="Times New Roman" w:cs="Times New Roman"/>
                <w:sz w:val="24"/>
                <w:szCs w:val="24"/>
              </w:rPr>
              <w:t>Старочукалинского</w:t>
            </w:r>
            <w:proofErr w:type="spellEnd"/>
            <w:r w:rsidRPr="008435D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Дрожжановского муниципального района Республики Татарстан</w:t>
            </w:r>
          </w:p>
        </w:tc>
      </w:tr>
      <w:tr w:rsidR="008435DD" w:rsidRPr="008435DD" w:rsidTr="00596253"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435DD" w:rsidRPr="008435DD" w:rsidRDefault="008435DD" w:rsidP="008435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435DD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Разработчик Программы:</w:t>
            </w:r>
          </w:p>
        </w:tc>
        <w:tc>
          <w:tcPr>
            <w:tcW w:w="7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5DD" w:rsidRPr="008435DD" w:rsidRDefault="008435DD" w:rsidP="008435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5DD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8435DD">
              <w:rPr>
                <w:rFonts w:ascii="Times New Roman" w:hAnsi="Times New Roman" w:cs="Times New Roman"/>
                <w:sz w:val="24"/>
                <w:szCs w:val="24"/>
              </w:rPr>
              <w:t>Старочукалинского</w:t>
            </w:r>
            <w:proofErr w:type="spellEnd"/>
            <w:r w:rsidRPr="008435D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Дрожжановского муниципального района Республики Татарстан</w:t>
            </w:r>
          </w:p>
          <w:p w:rsidR="008435DD" w:rsidRPr="008435DD" w:rsidRDefault="008435DD" w:rsidP="008435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5DD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Дрожжановский муниципальный район, </w:t>
            </w:r>
            <w:proofErr w:type="gramStart"/>
            <w:r w:rsidRPr="008435D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435DD">
              <w:rPr>
                <w:rFonts w:ascii="Times New Roman" w:hAnsi="Times New Roman" w:cs="Times New Roman"/>
                <w:sz w:val="24"/>
                <w:szCs w:val="24"/>
              </w:rPr>
              <w:t xml:space="preserve">. Старые </w:t>
            </w:r>
            <w:proofErr w:type="spellStart"/>
            <w:r w:rsidRPr="008435DD">
              <w:rPr>
                <w:rFonts w:ascii="Times New Roman" w:hAnsi="Times New Roman" w:cs="Times New Roman"/>
                <w:sz w:val="24"/>
                <w:szCs w:val="24"/>
              </w:rPr>
              <w:t>Чукалы</w:t>
            </w:r>
            <w:proofErr w:type="spellEnd"/>
            <w:r w:rsidRPr="008435DD">
              <w:rPr>
                <w:rFonts w:ascii="Times New Roman" w:hAnsi="Times New Roman" w:cs="Times New Roman"/>
                <w:sz w:val="24"/>
                <w:szCs w:val="24"/>
              </w:rPr>
              <w:t>, ул. Коминтерна, д. 21</w:t>
            </w:r>
          </w:p>
        </w:tc>
      </w:tr>
      <w:tr w:rsidR="008435DD" w:rsidRPr="008435DD" w:rsidTr="00596253"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35DD" w:rsidRPr="008435DD" w:rsidRDefault="008435DD" w:rsidP="008435DD">
            <w:pPr>
              <w:widowControl w:val="0"/>
              <w:suppressAutoHyphens/>
              <w:autoSpaceDE w:val="0"/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5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и задачи</w:t>
            </w:r>
          </w:p>
          <w:p w:rsidR="008435DD" w:rsidRPr="008435DD" w:rsidRDefault="008435DD" w:rsidP="008435DD">
            <w:pPr>
              <w:widowControl w:val="0"/>
              <w:suppressAutoHyphens/>
              <w:autoSpaceDE w:val="0"/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435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7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6EA" w:rsidRDefault="001256EA" w:rsidP="001256EA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8435DD" w:rsidRPr="008435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Повышение комфортности и бе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зопасности жизнедеятельности.        --</w:t>
            </w:r>
            <w:r w:rsidR="008435DD" w:rsidRPr="008435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Повышение надежности системы транспортной  инфраструктуры.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      </w:t>
            </w:r>
            <w:r w:rsidR="008435DD" w:rsidRPr="008435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8435DD" w:rsidRPr="008435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proofErr w:type="gramEnd"/>
            <w:r w:rsidR="008435DD" w:rsidRPr="008435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беспечение более комфортных условий проживания населения сельского поселения, безопасности дорожного движения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</w:t>
            </w:r>
          </w:p>
          <w:p w:rsidR="001256EA" w:rsidRPr="001256EA" w:rsidRDefault="001256EA" w:rsidP="001256EA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1256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безопасность, качество и эффективность транспортного обслуживания населения, а также юридических лиц и индивидуальных предпринимателей, осуществляющих экономическую деятельность на территории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Старочукалинского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256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сельского поселения;</w:t>
            </w:r>
          </w:p>
          <w:p w:rsidR="001256EA" w:rsidRPr="001256EA" w:rsidRDefault="001256EA" w:rsidP="001256EA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-</w:t>
            </w:r>
            <w:r w:rsidRPr="001256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доступность объектов транспортной инфраструктуры для населения и субъектов экономической деятельности в соответствии с нормативами градостроительного проектирования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Старочукалинского</w:t>
            </w:r>
            <w:proofErr w:type="spellEnd"/>
            <w:r w:rsidRPr="001256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поселения;</w:t>
            </w:r>
          </w:p>
          <w:p w:rsidR="001256EA" w:rsidRPr="001256EA" w:rsidRDefault="001256EA" w:rsidP="001256EA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-</w:t>
            </w:r>
            <w:r w:rsidRPr="001256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развитие транспортной инфраструктуры в соответствии с потребностями населения в передвижении, субъектов экономической деятельности - в перевозке пассажиров и грузов на территории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Старочукалинского</w:t>
            </w:r>
            <w:proofErr w:type="spellEnd"/>
            <w:r w:rsidRPr="001256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поселения;</w:t>
            </w:r>
          </w:p>
          <w:p w:rsidR="008435DD" w:rsidRPr="008435DD" w:rsidRDefault="001256EA" w:rsidP="001256EA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-</w:t>
            </w:r>
            <w:r w:rsidRPr="001256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эффективность функционирования действующей транспортной инфраструктуры</w:t>
            </w:r>
            <w:r w:rsidR="008435DD" w:rsidRPr="008435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                                         </w:t>
            </w:r>
          </w:p>
        </w:tc>
      </w:tr>
      <w:tr w:rsidR="008435DD" w:rsidRPr="008435DD" w:rsidTr="00596253"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435DD" w:rsidRPr="008435DD" w:rsidRDefault="008435DD" w:rsidP="008435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435DD"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показатели обеспеченности населения объектами социальной инфраструктуры:</w:t>
            </w:r>
          </w:p>
        </w:tc>
        <w:tc>
          <w:tcPr>
            <w:tcW w:w="7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5DD" w:rsidRPr="00122E7C" w:rsidRDefault="008435DD" w:rsidP="008435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E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Технико-экономические показатели: </w:t>
            </w:r>
          </w:p>
          <w:p w:rsidR="008435DD" w:rsidRPr="00122E7C" w:rsidRDefault="008435DD" w:rsidP="008435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E7C">
              <w:rPr>
                <w:rFonts w:ascii="Times New Roman" w:hAnsi="Times New Roman" w:cs="Times New Roman"/>
                <w:sz w:val="24"/>
                <w:szCs w:val="24"/>
              </w:rPr>
              <w:t xml:space="preserve">- Доля автомобильных дорог общего пользования местного значения, соответствующих нормативным допустимым требованиям к транспортно-эксплуатационным показателям, % </w:t>
            </w:r>
          </w:p>
          <w:p w:rsidR="008435DD" w:rsidRPr="00122E7C" w:rsidRDefault="008435DD" w:rsidP="008435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E7C">
              <w:rPr>
                <w:rFonts w:ascii="Times New Roman" w:hAnsi="Times New Roman" w:cs="Times New Roman"/>
                <w:sz w:val="24"/>
                <w:szCs w:val="24"/>
              </w:rPr>
              <w:t xml:space="preserve">-Доля муниципальных автомобильных дорог, в отношении которых </w:t>
            </w:r>
            <w:r w:rsidRPr="00122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проводились мероприятия по зимнему и летнему содержанию дорог</w:t>
            </w:r>
            <w:proofErr w:type="gramStart"/>
            <w:r w:rsidRPr="00122E7C">
              <w:rPr>
                <w:rFonts w:ascii="Times New Roman" w:hAnsi="Times New Roman" w:cs="Times New Roman"/>
                <w:sz w:val="24"/>
                <w:szCs w:val="24"/>
              </w:rPr>
              <w:t xml:space="preserve">, % ; </w:t>
            </w:r>
            <w:proofErr w:type="gramEnd"/>
          </w:p>
          <w:p w:rsidR="008435DD" w:rsidRPr="00122E7C" w:rsidRDefault="008435DD" w:rsidP="008435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E7C">
              <w:rPr>
                <w:rFonts w:ascii="Times New Roman" w:hAnsi="Times New Roman" w:cs="Times New Roman"/>
                <w:sz w:val="24"/>
                <w:szCs w:val="24"/>
              </w:rPr>
              <w:t xml:space="preserve">-Количество километров отремонтированных автомобильных дорог общего пользования местного значения, </w:t>
            </w:r>
            <w:proofErr w:type="gramStart"/>
            <w:r w:rsidRPr="00122E7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122E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435DD" w:rsidRPr="00122E7C" w:rsidRDefault="008435DD" w:rsidP="008435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E7C">
              <w:rPr>
                <w:rFonts w:ascii="Times New Roman" w:hAnsi="Times New Roman" w:cs="Times New Roman"/>
                <w:sz w:val="24"/>
                <w:szCs w:val="24"/>
              </w:rPr>
              <w:t>-Количество паспортизированных участков дорог общего пользования местного значения, ед.</w:t>
            </w:r>
          </w:p>
          <w:p w:rsidR="008435DD" w:rsidRPr="00122E7C" w:rsidRDefault="008435DD" w:rsidP="008435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E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2E7C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Финансовые показатели</w:t>
            </w:r>
            <w:r w:rsidRPr="00122E7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8435DD" w:rsidRPr="00122E7C" w:rsidRDefault="008435DD" w:rsidP="008435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E7C">
              <w:rPr>
                <w:rFonts w:ascii="Times New Roman" w:hAnsi="Times New Roman" w:cs="Times New Roman"/>
                <w:sz w:val="24"/>
                <w:szCs w:val="24"/>
              </w:rPr>
              <w:t>-снижение расходов на ремонт и содержание автомобильных дорог.</w:t>
            </w:r>
          </w:p>
          <w:p w:rsidR="008435DD" w:rsidRPr="00122E7C" w:rsidRDefault="008435DD" w:rsidP="008435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E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2E7C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Социально-экономические показатели</w:t>
            </w:r>
            <w:r w:rsidRPr="00122E7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8435DD" w:rsidRPr="00122E7C" w:rsidRDefault="008435DD" w:rsidP="008435DD">
            <w:pPr>
              <w:numPr>
                <w:ilvl w:val="0"/>
                <w:numId w:val="6"/>
              </w:numPr>
              <w:shd w:val="clear" w:color="auto" w:fill="FFFFFF"/>
              <w:tabs>
                <w:tab w:val="left" w:pos="33"/>
                <w:tab w:val="left" w:pos="249"/>
              </w:tabs>
              <w:snapToGrid w:val="0"/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2E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Обеспеченность населения поселения доступными и качественными круглогодичными услугами транспорта %,</w:t>
            </w:r>
          </w:p>
          <w:p w:rsidR="008435DD" w:rsidRPr="00122E7C" w:rsidRDefault="008435DD" w:rsidP="008435DD">
            <w:pPr>
              <w:shd w:val="clear" w:color="auto" w:fill="FFFFFF"/>
              <w:tabs>
                <w:tab w:val="left" w:pos="33"/>
                <w:tab w:val="left" w:pos="249"/>
              </w:tabs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2E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-Количество дорожно-транспортных происшествий, произошедших на территории поселения, ед.</w:t>
            </w:r>
          </w:p>
          <w:p w:rsidR="008435DD" w:rsidRPr="008435DD" w:rsidRDefault="008435DD" w:rsidP="008435DD">
            <w:pPr>
              <w:shd w:val="clear" w:color="auto" w:fill="FFFFFF"/>
              <w:tabs>
                <w:tab w:val="left" w:pos="33"/>
                <w:tab w:val="left" w:pos="249"/>
              </w:tabs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2E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Количество погибших и тяжело пострадавших </w:t>
            </w:r>
            <w:r w:rsidRPr="008435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результате ДТП на территории поселения, чел.</w:t>
            </w:r>
          </w:p>
        </w:tc>
      </w:tr>
      <w:tr w:rsidR="008435DD" w:rsidRPr="008435DD" w:rsidTr="00596253"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435DD" w:rsidRPr="008435DD" w:rsidRDefault="008435DD" w:rsidP="008435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435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Сроки и этапы реализации Программы:</w:t>
            </w:r>
          </w:p>
        </w:tc>
        <w:tc>
          <w:tcPr>
            <w:tcW w:w="7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5DD" w:rsidRPr="008435DD" w:rsidRDefault="008435DD" w:rsidP="008435DD">
            <w:pPr>
              <w:shd w:val="clear" w:color="auto" w:fill="FFFFFF"/>
              <w:tabs>
                <w:tab w:val="left" w:pos="174"/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  <w:lang w:eastAsia="en-US"/>
              </w:rPr>
            </w:pPr>
            <w:r w:rsidRPr="008435DD">
              <w:rPr>
                <w:rFonts w:ascii="Times New Roman" w:hAnsi="Times New Roman" w:cs="Times New Roman"/>
                <w:kern w:val="28"/>
                <w:sz w:val="24"/>
                <w:szCs w:val="24"/>
                <w:lang w:eastAsia="en-US"/>
              </w:rPr>
              <w:t>2018-2030 гг.</w:t>
            </w:r>
          </w:p>
          <w:p w:rsidR="008435DD" w:rsidRPr="008435DD" w:rsidRDefault="008435DD" w:rsidP="008435DD">
            <w:pPr>
              <w:shd w:val="clear" w:color="auto" w:fill="FFFFFF"/>
              <w:tabs>
                <w:tab w:val="left" w:pos="174"/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435DD" w:rsidRPr="008435DD" w:rsidTr="00596253"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35DD" w:rsidRPr="008435DD" w:rsidRDefault="008435DD" w:rsidP="008435DD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5DD">
              <w:rPr>
                <w:rFonts w:ascii="Times New Roman" w:hAnsi="Times New Roman" w:cs="Times New Roman"/>
                <w:b/>
                <w:sz w:val="24"/>
                <w:szCs w:val="24"/>
              </w:rPr>
              <w:t>Объемы и источники финансирования программы</w:t>
            </w:r>
          </w:p>
        </w:tc>
        <w:tc>
          <w:tcPr>
            <w:tcW w:w="7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5DD" w:rsidRPr="008435DD" w:rsidRDefault="008435DD" w:rsidP="008435DD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5DD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финансирования:</w:t>
            </w:r>
          </w:p>
          <w:p w:rsidR="008435DD" w:rsidRPr="008435DD" w:rsidRDefault="008435DD" w:rsidP="008435DD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5DD">
              <w:rPr>
                <w:rFonts w:ascii="Times New Roman" w:hAnsi="Times New Roman" w:cs="Times New Roman"/>
                <w:sz w:val="24"/>
                <w:szCs w:val="24"/>
              </w:rPr>
              <w:t>-  средства местного бюджета:</w:t>
            </w:r>
          </w:p>
          <w:p w:rsidR="008435DD" w:rsidRPr="008435DD" w:rsidRDefault="00C84AB2" w:rsidP="008435DD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за  </w:t>
            </w:r>
            <w:smartTag w:uri="urn:schemas-microsoft-com:office:smarttags" w:element="metricconverter">
              <w:smartTagPr>
                <w:attr w:name="ProductID" w:val="2018 г"/>
              </w:smartTagPr>
              <w:r w:rsidR="008435DD" w:rsidRPr="008435DD">
                <w:rPr>
                  <w:rFonts w:ascii="Times New Roman" w:hAnsi="Times New Roman" w:cs="Times New Roman"/>
                  <w:sz w:val="24"/>
                  <w:szCs w:val="24"/>
                </w:rPr>
                <w:t>2018 г</w:t>
              </w:r>
            </w:smartTag>
            <w:r w:rsidR="008435DD" w:rsidRPr="008435DD">
              <w:rPr>
                <w:rFonts w:ascii="Times New Roman" w:hAnsi="Times New Roman" w:cs="Times New Roman"/>
                <w:sz w:val="24"/>
                <w:szCs w:val="24"/>
              </w:rPr>
              <w:t>. –  1185  тыс. руб.</w:t>
            </w:r>
          </w:p>
          <w:p w:rsidR="008435DD" w:rsidRPr="008435DD" w:rsidRDefault="008435DD" w:rsidP="008435DD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5DD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 на 2018-2030 годы будут уточняться при формировании бюджета на очередной финансовый год.</w:t>
            </w:r>
          </w:p>
        </w:tc>
      </w:tr>
      <w:tr w:rsidR="008435DD" w:rsidRPr="008435DD" w:rsidTr="00596253"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435DD" w:rsidRPr="008435DD" w:rsidRDefault="008435DD" w:rsidP="008435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435DD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 реализации Программы:</w:t>
            </w:r>
          </w:p>
        </w:tc>
        <w:tc>
          <w:tcPr>
            <w:tcW w:w="7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5DD" w:rsidRPr="008435DD" w:rsidRDefault="008435DD" w:rsidP="008435DD">
            <w:pPr>
              <w:shd w:val="clear" w:color="auto" w:fill="FFFFFF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  <w:lang w:eastAsia="en-US"/>
              </w:rPr>
            </w:pPr>
            <w:r w:rsidRPr="008435DD">
              <w:rPr>
                <w:rFonts w:ascii="Times New Roman" w:hAnsi="Times New Roman" w:cs="Times New Roman"/>
                <w:kern w:val="28"/>
                <w:sz w:val="24"/>
                <w:szCs w:val="24"/>
                <w:lang w:eastAsia="en-US"/>
              </w:rPr>
              <w:t>К концу реализации Программы:</w:t>
            </w:r>
          </w:p>
          <w:p w:rsidR="008435DD" w:rsidRPr="008435DD" w:rsidRDefault="008435DD" w:rsidP="008435DD">
            <w:pPr>
              <w:numPr>
                <w:ilvl w:val="0"/>
                <w:numId w:val="5"/>
              </w:numPr>
              <w:tabs>
                <w:tab w:val="left" w:pos="219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35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повышение качества и эффективности транспортного обслуживания населения, а также юридических лиц и индивидуальных предпринимателей, осуществляющих экономическую деятельность на территории </w:t>
            </w:r>
            <w:proofErr w:type="spellStart"/>
            <w:r w:rsidRPr="008435DD">
              <w:rPr>
                <w:rFonts w:ascii="Times New Roman" w:hAnsi="Times New Roman" w:cs="Times New Roman"/>
                <w:kern w:val="28"/>
                <w:sz w:val="24"/>
                <w:szCs w:val="24"/>
                <w:lang w:eastAsia="ar-SA"/>
              </w:rPr>
              <w:t>Старочукалинского</w:t>
            </w:r>
            <w:proofErr w:type="spellEnd"/>
            <w:r w:rsidRPr="008435DD">
              <w:rPr>
                <w:rFonts w:ascii="Times New Roman" w:hAnsi="Times New Roman" w:cs="Times New Roman"/>
                <w:kern w:val="28"/>
                <w:sz w:val="24"/>
                <w:szCs w:val="24"/>
                <w:lang w:eastAsia="ar-SA"/>
              </w:rPr>
              <w:t xml:space="preserve"> сельского поселения</w:t>
            </w:r>
            <w:r w:rsidRPr="008435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8435DD" w:rsidRPr="008435DD" w:rsidRDefault="008435DD" w:rsidP="008435DD">
            <w:pPr>
              <w:numPr>
                <w:ilvl w:val="0"/>
                <w:numId w:val="5"/>
              </w:numPr>
              <w:tabs>
                <w:tab w:val="left" w:pos="219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35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увеличение уровня доступности объектов транспортной инфраструктуры для населения и субъектов экономической деятельности в соответствии с нормативами градостроительного проектирования </w:t>
            </w:r>
            <w:proofErr w:type="spellStart"/>
            <w:r w:rsidRPr="008435DD">
              <w:rPr>
                <w:rFonts w:ascii="Times New Roman" w:hAnsi="Times New Roman" w:cs="Times New Roman"/>
                <w:kern w:val="28"/>
                <w:sz w:val="24"/>
                <w:szCs w:val="24"/>
                <w:lang w:eastAsia="ar-SA"/>
              </w:rPr>
              <w:t>Старочукалинского</w:t>
            </w:r>
            <w:proofErr w:type="spellEnd"/>
            <w:r w:rsidRPr="008435DD">
              <w:rPr>
                <w:rFonts w:ascii="Times New Roman" w:hAnsi="Times New Roman" w:cs="Times New Roman"/>
                <w:kern w:val="28"/>
                <w:sz w:val="24"/>
                <w:szCs w:val="24"/>
                <w:lang w:eastAsia="ar-SA"/>
              </w:rPr>
              <w:t xml:space="preserve"> сельского поселения</w:t>
            </w:r>
            <w:r w:rsidRPr="008435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8435DD" w:rsidRPr="008435DD" w:rsidRDefault="008435DD" w:rsidP="008435DD">
            <w:pPr>
              <w:numPr>
                <w:ilvl w:val="0"/>
                <w:numId w:val="5"/>
              </w:numPr>
              <w:tabs>
                <w:tab w:val="left" w:pos="219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35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повышение надежности системы транспортной инфраструктуры </w:t>
            </w:r>
            <w:proofErr w:type="spellStart"/>
            <w:r w:rsidRPr="008435DD">
              <w:rPr>
                <w:rFonts w:ascii="Times New Roman" w:hAnsi="Times New Roman" w:cs="Times New Roman"/>
                <w:kern w:val="28"/>
                <w:sz w:val="24"/>
                <w:szCs w:val="24"/>
                <w:lang w:eastAsia="ar-SA"/>
              </w:rPr>
              <w:t>Старочукалинского</w:t>
            </w:r>
            <w:proofErr w:type="spellEnd"/>
            <w:r w:rsidRPr="008435DD">
              <w:rPr>
                <w:rFonts w:ascii="Times New Roman" w:hAnsi="Times New Roman" w:cs="Times New Roman"/>
                <w:kern w:val="28"/>
                <w:sz w:val="24"/>
                <w:szCs w:val="24"/>
                <w:lang w:eastAsia="ar-SA"/>
              </w:rPr>
              <w:t xml:space="preserve">  сельского поселения</w:t>
            </w:r>
            <w:r w:rsidRPr="008435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</w:tbl>
    <w:p w:rsidR="00D575A8" w:rsidRPr="00C16DB7" w:rsidRDefault="00D575A8" w:rsidP="00122E7C">
      <w:pPr>
        <w:tabs>
          <w:tab w:val="left" w:pos="361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D575A8" w:rsidRDefault="00D575A8" w:rsidP="00940DA2">
      <w:pPr>
        <w:pStyle w:val="a4"/>
        <w:numPr>
          <w:ilvl w:val="0"/>
          <w:numId w:val="3"/>
        </w:num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tt-RU"/>
        </w:rPr>
      </w:pPr>
      <w:r w:rsidRPr="00C16DB7">
        <w:rPr>
          <w:rFonts w:ascii="Times New Roman" w:hAnsi="Times New Roman" w:cs="Times New Roman"/>
          <w:b/>
          <w:sz w:val="26"/>
          <w:szCs w:val="26"/>
        </w:rPr>
        <w:t>Характеристика</w:t>
      </w:r>
      <w:r w:rsidR="00466ADE" w:rsidRPr="00C16DB7">
        <w:rPr>
          <w:rFonts w:ascii="Times New Roman" w:hAnsi="Times New Roman" w:cs="Times New Roman"/>
          <w:b/>
          <w:sz w:val="26"/>
          <w:szCs w:val="26"/>
          <w:lang w:val="tt-RU"/>
        </w:rPr>
        <w:t xml:space="preserve"> существующего состояния транспортной инфраструктуры  </w:t>
      </w:r>
    </w:p>
    <w:p w:rsidR="00B11FBE" w:rsidRPr="00C16DB7" w:rsidRDefault="00B11FBE" w:rsidP="00B11FBE">
      <w:pPr>
        <w:pStyle w:val="a4"/>
        <w:tabs>
          <w:tab w:val="left" w:pos="3615"/>
        </w:tabs>
        <w:spacing w:after="0" w:line="240" w:lineRule="auto"/>
        <w:ind w:left="1080"/>
        <w:rPr>
          <w:rFonts w:ascii="Times New Roman" w:hAnsi="Times New Roman" w:cs="Times New Roman"/>
          <w:b/>
          <w:sz w:val="26"/>
          <w:szCs w:val="26"/>
          <w:lang w:val="tt-RU"/>
        </w:rPr>
      </w:pPr>
    </w:p>
    <w:p w:rsidR="00940DA2" w:rsidRPr="00C16DB7" w:rsidRDefault="00F80356" w:rsidP="00940DA2">
      <w:pPr>
        <w:tabs>
          <w:tab w:val="left" w:pos="3615"/>
        </w:tabs>
        <w:spacing w:after="0" w:line="240" w:lineRule="auto"/>
        <w:ind w:left="360"/>
        <w:rPr>
          <w:rFonts w:ascii="Times New Roman" w:hAnsi="Times New Roman" w:cs="Times New Roman"/>
          <w:b/>
          <w:sz w:val="26"/>
          <w:szCs w:val="26"/>
          <w:lang w:val="tt-RU"/>
        </w:rPr>
      </w:pPr>
      <w:r w:rsidRPr="00C16DB7">
        <w:rPr>
          <w:rFonts w:ascii="Times New Roman" w:hAnsi="Times New Roman" w:cs="Times New Roman"/>
          <w:b/>
          <w:sz w:val="26"/>
          <w:szCs w:val="26"/>
          <w:lang w:val="tt-RU"/>
        </w:rPr>
        <w:t>2.1. Анализ Положения Старочукалинского  сельского поселения в структуре пространственной организации Российской Федерации, а также положения в структуре пространственной организации субъектов Российской Федерации</w:t>
      </w:r>
    </w:p>
    <w:p w:rsidR="00096ADD" w:rsidRPr="00C16DB7" w:rsidRDefault="00096ADD" w:rsidP="00466ADE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16DB7">
        <w:rPr>
          <w:rFonts w:ascii="Times New Roman" w:hAnsi="Times New Roman" w:cs="Times New Roman"/>
          <w:sz w:val="26"/>
          <w:szCs w:val="26"/>
        </w:rPr>
        <w:t>Расположено данное муниципальное образование в западной части Республики Татарстан</w:t>
      </w:r>
      <w:r w:rsidR="00596253">
        <w:rPr>
          <w:rFonts w:ascii="Times New Roman" w:hAnsi="Times New Roman" w:cs="Times New Roman"/>
          <w:sz w:val="26"/>
          <w:szCs w:val="26"/>
        </w:rPr>
        <w:t>. В МО входит одно село -</w:t>
      </w:r>
      <w:r w:rsidRPr="00C16DB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C16DB7">
        <w:rPr>
          <w:rFonts w:ascii="Times New Roman" w:hAnsi="Times New Roman" w:cs="Times New Roman"/>
          <w:sz w:val="26"/>
          <w:szCs w:val="26"/>
        </w:rPr>
        <w:t>Старые</w:t>
      </w:r>
      <w:proofErr w:type="gramEnd"/>
      <w:r w:rsidRPr="00C16D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6DB7">
        <w:rPr>
          <w:rFonts w:ascii="Times New Roman" w:hAnsi="Times New Roman" w:cs="Times New Roman"/>
          <w:sz w:val="26"/>
          <w:szCs w:val="26"/>
        </w:rPr>
        <w:t>Чукалы</w:t>
      </w:r>
      <w:proofErr w:type="spellEnd"/>
      <w:r w:rsidRPr="00C16DB7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C16DB7">
        <w:rPr>
          <w:rFonts w:ascii="Times New Roman" w:hAnsi="Times New Roman" w:cs="Times New Roman"/>
          <w:color w:val="000000"/>
          <w:kern w:val="3"/>
          <w:sz w:val="26"/>
          <w:szCs w:val="26"/>
          <w:shd w:val="clear" w:color="auto" w:fill="FFFFFF"/>
          <w:lang w:eastAsia="zh-CN"/>
        </w:rPr>
        <w:t>Старочукалинско</w:t>
      </w:r>
      <w:r w:rsidRPr="00C16DB7">
        <w:rPr>
          <w:rFonts w:ascii="Times New Roman" w:hAnsi="Times New Roman" w:cs="Times New Roman"/>
          <w:sz w:val="26"/>
          <w:szCs w:val="26"/>
        </w:rPr>
        <w:t>е</w:t>
      </w:r>
      <w:proofErr w:type="spellEnd"/>
      <w:r w:rsidRPr="00C16DB7">
        <w:rPr>
          <w:rFonts w:ascii="Times New Roman" w:hAnsi="Times New Roman" w:cs="Times New Roman"/>
          <w:sz w:val="26"/>
          <w:szCs w:val="26"/>
        </w:rPr>
        <w:t xml:space="preserve"> сельское поселение граничит на севере с районом центром, на востоке с</w:t>
      </w:r>
      <w:r w:rsidR="005C203E" w:rsidRPr="00C16DB7">
        <w:rPr>
          <w:rFonts w:ascii="Times New Roman" w:hAnsi="Times New Roman" w:cs="Times New Roman"/>
          <w:sz w:val="26"/>
          <w:szCs w:val="26"/>
        </w:rPr>
        <w:t>.</w:t>
      </w:r>
      <w:r w:rsidRPr="00C16D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6DB7">
        <w:rPr>
          <w:rFonts w:ascii="Times New Roman" w:hAnsi="Times New Roman" w:cs="Times New Roman"/>
          <w:sz w:val="26"/>
          <w:szCs w:val="26"/>
        </w:rPr>
        <w:t>Новоильмовским</w:t>
      </w:r>
      <w:proofErr w:type="spellEnd"/>
      <w:r w:rsidRPr="00C16DB7">
        <w:rPr>
          <w:rFonts w:ascii="Times New Roman" w:hAnsi="Times New Roman" w:cs="Times New Roman"/>
          <w:sz w:val="26"/>
          <w:szCs w:val="26"/>
        </w:rPr>
        <w:t xml:space="preserve"> сельским поселением, на юге с</w:t>
      </w:r>
      <w:r w:rsidR="005C203E" w:rsidRPr="00C16DB7">
        <w:rPr>
          <w:rFonts w:ascii="Times New Roman" w:hAnsi="Times New Roman" w:cs="Times New Roman"/>
          <w:sz w:val="26"/>
          <w:szCs w:val="26"/>
        </w:rPr>
        <w:t>.</w:t>
      </w:r>
      <w:r w:rsidRPr="00C16D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6DB7">
        <w:rPr>
          <w:rFonts w:ascii="Times New Roman" w:hAnsi="Times New Roman" w:cs="Times New Roman"/>
          <w:sz w:val="26"/>
          <w:szCs w:val="26"/>
        </w:rPr>
        <w:t>Городищенским</w:t>
      </w:r>
      <w:proofErr w:type="spellEnd"/>
      <w:r w:rsidRPr="00C16DB7">
        <w:rPr>
          <w:rFonts w:ascii="Times New Roman" w:hAnsi="Times New Roman" w:cs="Times New Roman"/>
          <w:sz w:val="26"/>
          <w:szCs w:val="26"/>
        </w:rPr>
        <w:t xml:space="preserve"> СП, на </w:t>
      </w:r>
      <w:proofErr w:type="gramStart"/>
      <w:r w:rsidR="00596253">
        <w:rPr>
          <w:rFonts w:ascii="Times New Roman" w:hAnsi="Times New Roman" w:cs="Times New Roman"/>
          <w:sz w:val="26"/>
          <w:szCs w:val="26"/>
        </w:rPr>
        <w:t>юго- западе</w:t>
      </w:r>
      <w:proofErr w:type="gramEnd"/>
      <w:r w:rsidR="00596253">
        <w:rPr>
          <w:rFonts w:ascii="Times New Roman" w:hAnsi="Times New Roman" w:cs="Times New Roman"/>
          <w:sz w:val="26"/>
          <w:szCs w:val="26"/>
        </w:rPr>
        <w:t xml:space="preserve"> </w:t>
      </w:r>
      <w:r w:rsidRPr="00C16DB7">
        <w:rPr>
          <w:rFonts w:ascii="Times New Roman" w:hAnsi="Times New Roman" w:cs="Times New Roman"/>
          <w:sz w:val="26"/>
          <w:szCs w:val="26"/>
        </w:rPr>
        <w:t>с</w:t>
      </w:r>
      <w:r w:rsidR="005C203E" w:rsidRPr="00C16DB7">
        <w:rPr>
          <w:rFonts w:ascii="Times New Roman" w:hAnsi="Times New Roman" w:cs="Times New Roman"/>
          <w:sz w:val="26"/>
          <w:szCs w:val="26"/>
        </w:rPr>
        <w:t>.</w:t>
      </w:r>
      <w:r w:rsidRPr="00C16D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6DB7">
        <w:rPr>
          <w:rFonts w:ascii="Times New Roman" w:hAnsi="Times New Roman" w:cs="Times New Roman"/>
          <w:sz w:val="26"/>
          <w:szCs w:val="26"/>
        </w:rPr>
        <w:t>Большеаксинским</w:t>
      </w:r>
      <w:proofErr w:type="spellEnd"/>
      <w:r w:rsidRPr="00C16DB7">
        <w:rPr>
          <w:rFonts w:ascii="Times New Roman" w:hAnsi="Times New Roman" w:cs="Times New Roman"/>
          <w:sz w:val="26"/>
          <w:szCs w:val="26"/>
        </w:rPr>
        <w:t>, сельским поселением Дрожжановского муниципального района  РТ</w:t>
      </w:r>
      <w:r w:rsidR="00596253">
        <w:rPr>
          <w:rFonts w:ascii="Times New Roman" w:hAnsi="Times New Roman" w:cs="Times New Roman"/>
          <w:sz w:val="26"/>
          <w:szCs w:val="26"/>
        </w:rPr>
        <w:t>.</w:t>
      </w:r>
    </w:p>
    <w:p w:rsidR="00096ADD" w:rsidRPr="00C16DB7" w:rsidRDefault="00096ADD" w:rsidP="00096ADD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16DB7">
        <w:rPr>
          <w:rFonts w:ascii="Times New Roman" w:hAnsi="Times New Roman" w:cs="Times New Roman"/>
          <w:sz w:val="26"/>
          <w:szCs w:val="26"/>
        </w:rPr>
        <w:t>Внешний транспорт на территории поселения представлен одним видом – автомобильным. В населенном пункте внешний транспорт не имеет больших объемов.</w:t>
      </w:r>
      <w:r w:rsidR="00B760DC" w:rsidRPr="00C16DB7">
        <w:rPr>
          <w:rFonts w:ascii="Times New Roman" w:hAnsi="Times New Roman" w:cs="Times New Roman"/>
          <w:sz w:val="26"/>
          <w:szCs w:val="26"/>
        </w:rPr>
        <w:t xml:space="preserve"> Имеется маршрут «Ульяновс</w:t>
      </w:r>
      <w:proofErr w:type="gramStart"/>
      <w:r w:rsidR="00B760DC" w:rsidRPr="00C16DB7">
        <w:rPr>
          <w:rFonts w:ascii="Times New Roman" w:hAnsi="Times New Roman" w:cs="Times New Roman"/>
          <w:sz w:val="26"/>
          <w:szCs w:val="26"/>
        </w:rPr>
        <w:t>к-</w:t>
      </w:r>
      <w:proofErr w:type="gramEnd"/>
      <w:r w:rsidR="00B760DC" w:rsidRPr="00C16DB7">
        <w:rPr>
          <w:rFonts w:ascii="Times New Roman" w:hAnsi="Times New Roman" w:cs="Times New Roman"/>
          <w:sz w:val="26"/>
          <w:szCs w:val="26"/>
        </w:rPr>
        <w:t xml:space="preserve"> Старые </w:t>
      </w:r>
      <w:proofErr w:type="spellStart"/>
      <w:r w:rsidR="00B760DC" w:rsidRPr="00C16DB7">
        <w:rPr>
          <w:rFonts w:ascii="Times New Roman" w:hAnsi="Times New Roman" w:cs="Times New Roman"/>
          <w:sz w:val="26"/>
          <w:szCs w:val="26"/>
        </w:rPr>
        <w:t>Чукалы</w:t>
      </w:r>
      <w:proofErr w:type="spellEnd"/>
      <w:r w:rsidR="00B760DC" w:rsidRPr="00C16DB7">
        <w:rPr>
          <w:rFonts w:ascii="Times New Roman" w:hAnsi="Times New Roman" w:cs="Times New Roman"/>
          <w:sz w:val="26"/>
          <w:szCs w:val="26"/>
        </w:rPr>
        <w:t>».</w:t>
      </w:r>
    </w:p>
    <w:p w:rsidR="00F80356" w:rsidRPr="00C16DB7" w:rsidRDefault="00096ADD" w:rsidP="00F80356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16DB7">
        <w:rPr>
          <w:rFonts w:ascii="Times New Roman" w:hAnsi="Times New Roman" w:cs="Times New Roman"/>
          <w:sz w:val="26"/>
          <w:szCs w:val="26"/>
        </w:rPr>
        <w:t xml:space="preserve">Всего через поселение проходит </w:t>
      </w:r>
      <w:r w:rsidR="00BF3B28" w:rsidRPr="00C16DB7">
        <w:rPr>
          <w:rFonts w:ascii="Times New Roman" w:hAnsi="Times New Roman" w:cs="Times New Roman"/>
          <w:sz w:val="26"/>
          <w:szCs w:val="26"/>
        </w:rPr>
        <w:t>одна автомобильная дорога</w:t>
      </w:r>
      <w:r w:rsidR="006C0EF9" w:rsidRPr="00C16DB7">
        <w:rPr>
          <w:rFonts w:ascii="Times New Roman" w:hAnsi="Times New Roman" w:cs="Times New Roman"/>
          <w:sz w:val="26"/>
          <w:szCs w:val="26"/>
        </w:rPr>
        <w:t xml:space="preserve">.  </w:t>
      </w:r>
      <w:r w:rsidRPr="00C16DB7">
        <w:rPr>
          <w:rFonts w:ascii="Times New Roman" w:hAnsi="Times New Roman" w:cs="Times New Roman"/>
          <w:sz w:val="26"/>
          <w:szCs w:val="26"/>
        </w:rPr>
        <w:t>Автомобильная дорога</w:t>
      </w:r>
      <w:r w:rsidR="006C0EF9" w:rsidRPr="00C16DB7">
        <w:rPr>
          <w:rFonts w:ascii="Times New Roman" w:hAnsi="Times New Roman" w:cs="Times New Roman"/>
          <w:sz w:val="26"/>
          <w:szCs w:val="26"/>
        </w:rPr>
        <w:t xml:space="preserve"> </w:t>
      </w:r>
      <w:r w:rsidRPr="00C16DB7">
        <w:rPr>
          <w:rFonts w:ascii="Times New Roman" w:hAnsi="Times New Roman" w:cs="Times New Roman"/>
          <w:sz w:val="26"/>
          <w:szCs w:val="26"/>
        </w:rPr>
        <w:t xml:space="preserve"> </w:t>
      </w:r>
      <w:r w:rsidR="006C0EF9" w:rsidRPr="00C16DB7">
        <w:rPr>
          <w:rFonts w:ascii="Times New Roman" w:hAnsi="Times New Roman" w:cs="Times New Roman"/>
          <w:sz w:val="26"/>
          <w:szCs w:val="26"/>
        </w:rPr>
        <w:t xml:space="preserve">«Казань-Ульяновск-Татарские </w:t>
      </w:r>
      <w:proofErr w:type="spellStart"/>
      <w:r w:rsidR="006C0EF9" w:rsidRPr="00C16DB7">
        <w:rPr>
          <w:rFonts w:ascii="Times New Roman" w:hAnsi="Times New Roman" w:cs="Times New Roman"/>
          <w:sz w:val="26"/>
          <w:szCs w:val="26"/>
        </w:rPr>
        <w:t>Шатрашаны</w:t>
      </w:r>
      <w:proofErr w:type="spellEnd"/>
      <w:r w:rsidR="006C0EF9" w:rsidRPr="00C16DB7">
        <w:rPr>
          <w:rFonts w:ascii="Times New Roman" w:hAnsi="Times New Roman" w:cs="Times New Roman"/>
          <w:sz w:val="26"/>
          <w:szCs w:val="26"/>
        </w:rPr>
        <w:t>»</w:t>
      </w:r>
      <w:r w:rsidRPr="00C16DB7">
        <w:rPr>
          <w:rFonts w:ascii="Times New Roman" w:hAnsi="Times New Roman" w:cs="Times New Roman"/>
          <w:sz w:val="26"/>
          <w:szCs w:val="26"/>
        </w:rPr>
        <w:t xml:space="preserve"> связывает </w:t>
      </w:r>
      <w:proofErr w:type="spellStart"/>
      <w:r w:rsidR="00BF3B28" w:rsidRPr="00C16DB7">
        <w:rPr>
          <w:rFonts w:ascii="Times New Roman" w:hAnsi="Times New Roman" w:cs="Times New Roman"/>
          <w:sz w:val="26"/>
          <w:szCs w:val="26"/>
        </w:rPr>
        <w:t>Старочукалинское</w:t>
      </w:r>
      <w:proofErr w:type="spellEnd"/>
      <w:r w:rsidRPr="00C16DB7">
        <w:rPr>
          <w:rFonts w:ascii="Times New Roman" w:hAnsi="Times New Roman" w:cs="Times New Roman"/>
          <w:sz w:val="26"/>
          <w:szCs w:val="26"/>
        </w:rPr>
        <w:t xml:space="preserve"> сельское поселение в северном направлении </w:t>
      </w:r>
      <w:r w:rsidR="00766083" w:rsidRPr="00C16DB7">
        <w:rPr>
          <w:rFonts w:ascii="Times New Roman" w:hAnsi="Times New Roman" w:cs="Times New Roman"/>
          <w:sz w:val="26"/>
          <w:szCs w:val="26"/>
        </w:rPr>
        <w:t>с районным центром,</w:t>
      </w:r>
      <w:r w:rsidR="00424D60" w:rsidRPr="00C16DB7">
        <w:rPr>
          <w:rFonts w:ascii="Times New Roman" w:hAnsi="Times New Roman" w:cs="Times New Roman"/>
          <w:sz w:val="26"/>
          <w:szCs w:val="26"/>
        </w:rPr>
        <w:t xml:space="preserve"> </w:t>
      </w:r>
      <w:r w:rsidRPr="00C16DB7">
        <w:rPr>
          <w:rFonts w:ascii="Times New Roman" w:hAnsi="Times New Roman" w:cs="Times New Roman"/>
          <w:sz w:val="26"/>
          <w:szCs w:val="26"/>
        </w:rPr>
        <w:t>с</w:t>
      </w:r>
      <w:r w:rsidR="00766083" w:rsidRPr="00C16DB7">
        <w:rPr>
          <w:rFonts w:ascii="Times New Roman" w:hAnsi="Times New Roman" w:cs="Times New Roman"/>
          <w:sz w:val="26"/>
          <w:szCs w:val="26"/>
        </w:rPr>
        <w:t>о столицей Республики Татарст</w:t>
      </w:r>
      <w:r w:rsidRPr="00C16DB7">
        <w:rPr>
          <w:rFonts w:ascii="Times New Roman" w:hAnsi="Times New Roman" w:cs="Times New Roman"/>
          <w:sz w:val="26"/>
          <w:szCs w:val="26"/>
        </w:rPr>
        <w:t>ан г. Казань.</w:t>
      </w:r>
      <w:r w:rsidR="00424D60" w:rsidRPr="00C16DB7">
        <w:rPr>
          <w:rFonts w:ascii="Times New Roman" w:hAnsi="Times New Roman" w:cs="Times New Roman"/>
          <w:sz w:val="26"/>
          <w:szCs w:val="26"/>
        </w:rPr>
        <w:t xml:space="preserve"> </w:t>
      </w:r>
      <w:r w:rsidR="00766083" w:rsidRPr="00C16DB7">
        <w:rPr>
          <w:rFonts w:ascii="Times New Roman" w:hAnsi="Times New Roman" w:cs="Times New Roman"/>
          <w:sz w:val="26"/>
          <w:szCs w:val="26"/>
        </w:rPr>
        <w:t>В противопол</w:t>
      </w:r>
      <w:r w:rsidR="006C0EF9" w:rsidRPr="00C16DB7">
        <w:rPr>
          <w:rFonts w:ascii="Times New Roman" w:hAnsi="Times New Roman" w:cs="Times New Roman"/>
          <w:sz w:val="26"/>
          <w:szCs w:val="26"/>
        </w:rPr>
        <w:t>о</w:t>
      </w:r>
      <w:r w:rsidR="00766083" w:rsidRPr="00C16DB7">
        <w:rPr>
          <w:rFonts w:ascii="Times New Roman" w:hAnsi="Times New Roman" w:cs="Times New Roman"/>
          <w:sz w:val="26"/>
          <w:szCs w:val="26"/>
        </w:rPr>
        <w:t>жном направлении с Ульяновской областью. Автомобильная дорога</w:t>
      </w:r>
      <w:r w:rsidR="006C0EF9" w:rsidRPr="00C16DB7">
        <w:rPr>
          <w:rFonts w:ascii="Times New Roman" w:hAnsi="Times New Roman" w:cs="Times New Roman"/>
          <w:sz w:val="26"/>
          <w:szCs w:val="26"/>
        </w:rPr>
        <w:t xml:space="preserve"> пр</w:t>
      </w:r>
      <w:r w:rsidR="00707409" w:rsidRPr="00C16DB7">
        <w:rPr>
          <w:rFonts w:ascii="Times New Roman" w:hAnsi="Times New Roman" w:cs="Times New Roman"/>
          <w:sz w:val="26"/>
          <w:szCs w:val="26"/>
        </w:rPr>
        <w:t>оходи</w:t>
      </w:r>
      <w:r w:rsidR="006C0EF9" w:rsidRPr="00C16DB7">
        <w:rPr>
          <w:rFonts w:ascii="Times New Roman" w:hAnsi="Times New Roman" w:cs="Times New Roman"/>
          <w:sz w:val="26"/>
          <w:szCs w:val="26"/>
        </w:rPr>
        <w:t xml:space="preserve">т около населенного  пункта  </w:t>
      </w:r>
      <w:proofErr w:type="spellStart"/>
      <w:r w:rsidR="006C0EF9" w:rsidRPr="00C16DB7"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Pr="00C16DB7">
        <w:rPr>
          <w:rFonts w:ascii="Times New Roman" w:hAnsi="Times New Roman" w:cs="Times New Roman"/>
          <w:sz w:val="26"/>
          <w:szCs w:val="26"/>
        </w:rPr>
        <w:t>.</w:t>
      </w:r>
      <w:r w:rsidR="006C0EF9" w:rsidRPr="00C16DB7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="006C0EF9" w:rsidRPr="00C16DB7">
        <w:rPr>
          <w:rFonts w:ascii="Times New Roman" w:hAnsi="Times New Roman" w:cs="Times New Roman"/>
          <w:sz w:val="26"/>
          <w:szCs w:val="26"/>
        </w:rPr>
        <w:t>тарые</w:t>
      </w:r>
      <w:proofErr w:type="spellEnd"/>
      <w:r w:rsidR="006C0EF9" w:rsidRPr="00C16D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C0EF9" w:rsidRPr="00C16DB7">
        <w:rPr>
          <w:rFonts w:ascii="Times New Roman" w:hAnsi="Times New Roman" w:cs="Times New Roman"/>
          <w:sz w:val="26"/>
          <w:szCs w:val="26"/>
        </w:rPr>
        <w:t>Чукалы</w:t>
      </w:r>
      <w:proofErr w:type="spellEnd"/>
      <w:r w:rsidR="006C0EF9" w:rsidRPr="00C16DB7">
        <w:rPr>
          <w:rFonts w:ascii="Times New Roman" w:hAnsi="Times New Roman" w:cs="Times New Roman"/>
          <w:sz w:val="26"/>
          <w:szCs w:val="26"/>
        </w:rPr>
        <w:t>.</w:t>
      </w:r>
      <w:r w:rsidRPr="00C16DB7">
        <w:rPr>
          <w:rFonts w:ascii="Times New Roman" w:hAnsi="Times New Roman" w:cs="Times New Roman"/>
          <w:sz w:val="26"/>
          <w:szCs w:val="26"/>
        </w:rPr>
        <w:t xml:space="preserve"> </w:t>
      </w:r>
      <w:r w:rsidR="00F80356" w:rsidRPr="00C16DB7">
        <w:rPr>
          <w:rFonts w:ascii="Times New Roman" w:hAnsi="Times New Roman" w:cs="Times New Roman"/>
          <w:sz w:val="26"/>
          <w:szCs w:val="26"/>
        </w:rPr>
        <w:t xml:space="preserve">Общая </w:t>
      </w:r>
      <w:r w:rsidR="00F80356" w:rsidRPr="00C16DB7">
        <w:rPr>
          <w:rFonts w:ascii="Times New Roman" w:hAnsi="Times New Roman" w:cs="Times New Roman"/>
          <w:sz w:val="26"/>
          <w:szCs w:val="26"/>
        </w:rPr>
        <w:lastRenderedPageBreak/>
        <w:t xml:space="preserve">протяженность автомобильных дорог общего пользования местного значения всего – 20 км. Ширина проезжей части,  в основном, составляет 7 м. Пропускная способность сети автомобильных дорог до 100 автомобилей в сутки. </w:t>
      </w:r>
    </w:p>
    <w:p w:rsidR="00F80356" w:rsidRPr="00C16DB7" w:rsidRDefault="00F80356" w:rsidP="00F80356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16DB7">
        <w:rPr>
          <w:rFonts w:ascii="Times New Roman" w:hAnsi="Times New Roman" w:cs="Times New Roman"/>
          <w:sz w:val="26"/>
          <w:szCs w:val="26"/>
        </w:rPr>
        <w:t xml:space="preserve">На автомобильных дорогах </w:t>
      </w:r>
      <w:proofErr w:type="spellStart"/>
      <w:r w:rsidRPr="00C16DB7">
        <w:rPr>
          <w:rFonts w:ascii="Times New Roman" w:hAnsi="Times New Roman" w:cs="Times New Roman"/>
          <w:sz w:val="26"/>
          <w:szCs w:val="26"/>
        </w:rPr>
        <w:t>Старочукалинского</w:t>
      </w:r>
      <w:proofErr w:type="spellEnd"/>
      <w:r w:rsidRPr="00C16DB7">
        <w:rPr>
          <w:rFonts w:ascii="Times New Roman" w:hAnsi="Times New Roman" w:cs="Times New Roman"/>
          <w:sz w:val="26"/>
          <w:szCs w:val="26"/>
        </w:rPr>
        <w:t xml:space="preserve"> сельского поселения мостов нет.  </w:t>
      </w:r>
    </w:p>
    <w:p w:rsidR="00017F00" w:rsidRPr="00C16DB7" w:rsidRDefault="00F80356" w:rsidP="00F80356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16DB7">
        <w:rPr>
          <w:rFonts w:ascii="Times New Roman" w:hAnsi="Times New Roman" w:cs="Times New Roman"/>
          <w:sz w:val="26"/>
          <w:szCs w:val="26"/>
        </w:rPr>
        <w:t xml:space="preserve">Зимних переправ на территории </w:t>
      </w:r>
      <w:proofErr w:type="spellStart"/>
      <w:r w:rsidRPr="00C16DB7">
        <w:rPr>
          <w:rFonts w:ascii="Times New Roman" w:hAnsi="Times New Roman" w:cs="Times New Roman"/>
          <w:sz w:val="26"/>
          <w:szCs w:val="26"/>
        </w:rPr>
        <w:t>Старочукалинского</w:t>
      </w:r>
      <w:proofErr w:type="spellEnd"/>
      <w:r w:rsidRPr="00C16DB7">
        <w:rPr>
          <w:rFonts w:ascii="Times New Roman" w:hAnsi="Times New Roman" w:cs="Times New Roman"/>
          <w:sz w:val="26"/>
          <w:szCs w:val="26"/>
        </w:rPr>
        <w:t xml:space="preserve"> сельского поселения  нет.</w:t>
      </w:r>
    </w:p>
    <w:p w:rsidR="00096ADD" w:rsidRPr="00C16DB7" w:rsidRDefault="00466ADE" w:rsidP="00096ADD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16DB7">
        <w:rPr>
          <w:rFonts w:ascii="Times New Roman" w:hAnsi="Times New Roman" w:cs="Times New Roman"/>
          <w:sz w:val="26"/>
          <w:szCs w:val="26"/>
          <w:lang w:val="tt-RU"/>
        </w:rPr>
        <w:t xml:space="preserve"> </w:t>
      </w:r>
      <w:r w:rsidR="00096ADD" w:rsidRPr="00C16DB7">
        <w:rPr>
          <w:rFonts w:ascii="Times New Roman" w:hAnsi="Times New Roman" w:cs="Times New Roman"/>
          <w:sz w:val="26"/>
          <w:szCs w:val="26"/>
        </w:rPr>
        <w:t xml:space="preserve">Автотранспортные предприятия на территории </w:t>
      </w:r>
      <w:proofErr w:type="spellStart"/>
      <w:r w:rsidR="00BF3B28" w:rsidRPr="00C16DB7">
        <w:rPr>
          <w:rFonts w:ascii="Times New Roman" w:hAnsi="Times New Roman" w:cs="Times New Roman"/>
          <w:sz w:val="26"/>
          <w:szCs w:val="26"/>
        </w:rPr>
        <w:t>Старочукалинского</w:t>
      </w:r>
      <w:proofErr w:type="spellEnd"/>
      <w:r w:rsidR="00096ADD" w:rsidRPr="00C16DB7">
        <w:rPr>
          <w:rFonts w:ascii="Times New Roman" w:hAnsi="Times New Roman" w:cs="Times New Roman"/>
          <w:sz w:val="26"/>
          <w:szCs w:val="26"/>
        </w:rPr>
        <w:t xml:space="preserve"> сельского поселения отсутствуют. </w:t>
      </w:r>
    </w:p>
    <w:p w:rsidR="00096ADD" w:rsidRPr="00C16DB7" w:rsidRDefault="00096ADD" w:rsidP="00096ADD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16DB7">
        <w:rPr>
          <w:rFonts w:ascii="Times New Roman" w:hAnsi="Times New Roman" w:cs="Times New Roman"/>
          <w:sz w:val="26"/>
          <w:szCs w:val="26"/>
        </w:rPr>
        <w:t xml:space="preserve">Регулярный автобусный транспорт, связывающий </w:t>
      </w:r>
      <w:proofErr w:type="spellStart"/>
      <w:r w:rsidR="00BF3B28" w:rsidRPr="00C16DB7">
        <w:rPr>
          <w:rFonts w:ascii="Times New Roman" w:hAnsi="Times New Roman" w:cs="Times New Roman"/>
          <w:sz w:val="26"/>
          <w:szCs w:val="26"/>
        </w:rPr>
        <w:t>Старочукалинское</w:t>
      </w:r>
      <w:proofErr w:type="spellEnd"/>
      <w:r w:rsidRPr="00C16DB7">
        <w:rPr>
          <w:rFonts w:ascii="Times New Roman" w:hAnsi="Times New Roman" w:cs="Times New Roman"/>
          <w:sz w:val="26"/>
          <w:szCs w:val="26"/>
        </w:rPr>
        <w:t xml:space="preserve"> сельское поселение с районным центром в настоящее время отсутствует</w:t>
      </w:r>
      <w:proofErr w:type="gramEnd"/>
      <w:r w:rsidRPr="00C16DB7">
        <w:rPr>
          <w:rFonts w:ascii="Times New Roman" w:hAnsi="Times New Roman" w:cs="Times New Roman"/>
          <w:sz w:val="26"/>
          <w:szCs w:val="26"/>
        </w:rPr>
        <w:t>. Большинство целевых передвижений в поселении приходится на личный автотранспорт и пешеходные сообщения.</w:t>
      </w:r>
    </w:p>
    <w:p w:rsidR="00F80356" w:rsidRPr="00122E7C" w:rsidRDefault="00F80356" w:rsidP="00122E7C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16DB7">
        <w:rPr>
          <w:rFonts w:ascii="Times New Roman" w:hAnsi="Times New Roman" w:cs="Times New Roman"/>
          <w:sz w:val="26"/>
          <w:szCs w:val="26"/>
        </w:rPr>
        <w:t xml:space="preserve">Сельское поселение </w:t>
      </w:r>
      <w:proofErr w:type="gramStart"/>
      <w:r w:rsidRPr="00C16DB7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C16DB7">
        <w:rPr>
          <w:rFonts w:ascii="Times New Roman" w:hAnsi="Times New Roman" w:cs="Times New Roman"/>
          <w:sz w:val="26"/>
          <w:szCs w:val="26"/>
        </w:rPr>
        <w:t>.</w:t>
      </w:r>
      <w:r w:rsidR="00D84555">
        <w:rPr>
          <w:rFonts w:ascii="Times New Roman" w:hAnsi="Times New Roman" w:cs="Times New Roman"/>
          <w:sz w:val="26"/>
          <w:szCs w:val="26"/>
        </w:rPr>
        <w:t xml:space="preserve"> </w:t>
      </w:r>
      <w:r w:rsidRPr="00C16DB7">
        <w:rPr>
          <w:rFonts w:ascii="Times New Roman" w:hAnsi="Times New Roman" w:cs="Times New Roman"/>
          <w:sz w:val="26"/>
          <w:szCs w:val="26"/>
        </w:rPr>
        <w:t xml:space="preserve">Старые </w:t>
      </w:r>
      <w:proofErr w:type="spellStart"/>
      <w:r w:rsidRPr="00C16DB7">
        <w:rPr>
          <w:rFonts w:ascii="Times New Roman" w:hAnsi="Times New Roman" w:cs="Times New Roman"/>
          <w:sz w:val="26"/>
          <w:szCs w:val="26"/>
        </w:rPr>
        <w:t>Чукалы</w:t>
      </w:r>
      <w:proofErr w:type="spellEnd"/>
      <w:r w:rsidRPr="00C16DB7">
        <w:rPr>
          <w:rFonts w:ascii="Times New Roman" w:hAnsi="Times New Roman" w:cs="Times New Roman"/>
          <w:sz w:val="26"/>
          <w:szCs w:val="26"/>
        </w:rPr>
        <w:t xml:space="preserve"> находится на расстоянии 9 км от районного центра, до г.</w:t>
      </w:r>
      <w:r w:rsidR="00D84555">
        <w:rPr>
          <w:rFonts w:ascii="Times New Roman" w:hAnsi="Times New Roman" w:cs="Times New Roman"/>
          <w:sz w:val="26"/>
          <w:szCs w:val="26"/>
        </w:rPr>
        <w:t xml:space="preserve"> </w:t>
      </w:r>
      <w:r w:rsidRPr="00C16DB7">
        <w:rPr>
          <w:rFonts w:ascii="Times New Roman" w:hAnsi="Times New Roman" w:cs="Times New Roman"/>
          <w:sz w:val="26"/>
          <w:szCs w:val="26"/>
        </w:rPr>
        <w:t xml:space="preserve">Казани 300 км. Связь с райцентром осуществляется по автодороге «Казань-Ульяновск-Татарские </w:t>
      </w:r>
      <w:proofErr w:type="spellStart"/>
      <w:r w:rsidRPr="00C16DB7">
        <w:rPr>
          <w:rFonts w:ascii="Times New Roman" w:hAnsi="Times New Roman" w:cs="Times New Roman"/>
          <w:sz w:val="26"/>
          <w:szCs w:val="26"/>
        </w:rPr>
        <w:t>Шатрашаны</w:t>
      </w:r>
      <w:proofErr w:type="spellEnd"/>
      <w:r w:rsidRPr="00C16DB7">
        <w:rPr>
          <w:rFonts w:ascii="Times New Roman" w:hAnsi="Times New Roman" w:cs="Times New Roman"/>
          <w:sz w:val="26"/>
          <w:szCs w:val="26"/>
        </w:rPr>
        <w:t>» Связь между населенными пунктами осуществляется по муниципальным дорогам с асфальто</w:t>
      </w:r>
      <w:r w:rsidR="00596253">
        <w:rPr>
          <w:rFonts w:ascii="Times New Roman" w:hAnsi="Times New Roman" w:cs="Times New Roman"/>
          <w:sz w:val="26"/>
          <w:szCs w:val="26"/>
        </w:rPr>
        <w:t>вым</w:t>
      </w:r>
      <w:r w:rsidR="00122E7C">
        <w:rPr>
          <w:rFonts w:ascii="Times New Roman" w:hAnsi="Times New Roman" w:cs="Times New Roman"/>
          <w:sz w:val="26"/>
          <w:szCs w:val="26"/>
        </w:rPr>
        <w:t xml:space="preserve"> и грунтовым покрытием.      </w:t>
      </w:r>
      <w:r w:rsidRPr="00C16DB7">
        <w:rPr>
          <w:rFonts w:ascii="Times New Roman" w:hAnsi="Times New Roman" w:cs="Times New Roman"/>
          <w:sz w:val="26"/>
          <w:szCs w:val="26"/>
        </w:rPr>
        <w:t xml:space="preserve"> </w:t>
      </w:r>
      <w:r w:rsidRPr="00C16DB7">
        <w:rPr>
          <w:rFonts w:ascii="Times New Roman" w:hAnsi="Times New Roman" w:cs="Arial"/>
          <w:b/>
          <w:bCs/>
          <w:kern w:val="32"/>
          <w:sz w:val="26"/>
          <w:szCs w:val="26"/>
        </w:rPr>
        <w:t>2.2 Социально-экономическая характеристика, характеристика градостроительной деятельности на территории поселения, включая деятельность в сфере транспорта, оценку транспортного спроса.</w:t>
      </w:r>
    </w:p>
    <w:p w:rsidR="00F80356" w:rsidRPr="00C16DB7" w:rsidRDefault="00F80356" w:rsidP="00096ADD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16DB7">
        <w:rPr>
          <w:rFonts w:ascii="Times New Roman" w:hAnsi="Times New Roman" w:cs="Times New Roman"/>
          <w:sz w:val="26"/>
          <w:szCs w:val="26"/>
        </w:rPr>
        <w:t xml:space="preserve">Численность населения </w:t>
      </w:r>
      <w:proofErr w:type="spellStart"/>
      <w:r w:rsidRPr="00C16DB7">
        <w:rPr>
          <w:rFonts w:ascii="Times New Roman" w:hAnsi="Times New Roman" w:cs="Times New Roman"/>
          <w:sz w:val="26"/>
          <w:szCs w:val="26"/>
        </w:rPr>
        <w:t>Старочукалинского</w:t>
      </w:r>
      <w:proofErr w:type="spellEnd"/>
      <w:r w:rsidRPr="00C16DB7">
        <w:rPr>
          <w:rFonts w:ascii="Times New Roman" w:hAnsi="Times New Roman" w:cs="Times New Roman"/>
          <w:sz w:val="26"/>
          <w:szCs w:val="26"/>
        </w:rPr>
        <w:t xml:space="preserve"> сельского поселения по состоянию на 01.01.2018 года составила 605 человек. </w:t>
      </w:r>
    </w:p>
    <w:p w:rsidR="00F80356" w:rsidRPr="00C16DB7" w:rsidRDefault="00F80356" w:rsidP="00096ADD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80356" w:rsidRPr="00C16DB7" w:rsidRDefault="00F80356" w:rsidP="00F8035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16DB7">
        <w:rPr>
          <w:rFonts w:ascii="Times New Roman" w:hAnsi="Times New Roman" w:cs="Times New Roman"/>
          <w:b/>
          <w:sz w:val="26"/>
          <w:szCs w:val="26"/>
        </w:rPr>
        <w:t xml:space="preserve">Таблица 2.3.Динамика численности населения </w:t>
      </w:r>
      <w:proofErr w:type="spellStart"/>
      <w:r w:rsidR="00A11DDE" w:rsidRPr="00C16DB7">
        <w:rPr>
          <w:rFonts w:ascii="Times New Roman" w:hAnsi="Times New Roman" w:cs="Times New Roman"/>
          <w:b/>
          <w:sz w:val="26"/>
          <w:szCs w:val="26"/>
        </w:rPr>
        <w:t>Старочукалинского</w:t>
      </w:r>
      <w:proofErr w:type="spellEnd"/>
      <w:r w:rsidR="00A11DDE" w:rsidRPr="00C16DB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16DB7">
        <w:rPr>
          <w:rFonts w:ascii="Times New Roman" w:hAnsi="Times New Roman" w:cs="Times New Roman"/>
          <w:b/>
          <w:sz w:val="26"/>
          <w:szCs w:val="26"/>
        </w:rPr>
        <w:t>сельского поселения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1559"/>
        <w:gridCol w:w="1985"/>
        <w:gridCol w:w="1842"/>
        <w:gridCol w:w="1843"/>
      </w:tblGrid>
      <w:tr w:rsidR="00F80356" w:rsidRPr="00C16DB7" w:rsidTr="00B11FBE">
        <w:tc>
          <w:tcPr>
            <w:tcW w:w="2660" w:type="dxa"/>
          </w:tcPr>
          <w:p w:rsidR="00F80356" w:rsidRPr="00C16DB7" w:rsidRDefault="00F80356" w:rsidP="00F803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b/>
                <w:sz w:val="26"/>
                <w:szCs w:val="26"/>
              </w:rPr>
              <w:t>Показатели</w:t>
            </w:r>
          </w:p>
        </w:tc>
        <w:tc>
          <w:tcPr>
            <w:tcW w:w="1559" w:type="dxa"/>
          </w:tcPr>
          <w:p w:rsidR="00F80356" w:rsidRPr="00C16DB7" w:rsidRDefault="00F80356" w:rsidP="00F803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b/>
                <w:sz w:val="26"/>
                <w:szCs w:val="26"/>
              </w:rPr>
              <w:t>2014</w:t>
            </w:r>
          </w:p>
        </w:tc>
        <w:tc>
          <w:tcPr>
            <w:tcW w:w="1985" w:type="dxa"/>
          </w:tcPr>
          <w:p w:rsidR="00F80356" w:rsidRPr="00C16DB7" w:rsidRDefault="00F80356" w:rsidP="00F803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b/>
                <w:sz w:val="26"/>
                <w:szCs w:val="26"/>
              </w:rPr>
              <w:t>2015</w:t>
            </w:r>
          </w:p>
        </w:tc>
        <w:tc>
          <w:tcPr>
            <w:tcW w:w="1842" w:type="dxa"/>
          </w:tcPr>
          <w:p w:rsidR="00F80356" w:rsidRPr="00C16DB7" w:rsidRDefault="00F80356" w:rsidP="00F803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b/>
                <w:sz w:val="26"/>
                <w:szCs w:val="26"/>
              </w:rPr>
              <w:t>2016</w:t>
            </w:r>
          </w:p>
        </w:tc>
        <w:tc>
          <w:tcPr>
            <w:tcW w:w="1843" w:type="dxa"/>
          </w:tcPr>
          <w:p w:rsidR="00F80356" w:rsidRPr="00C16DB7" w:rsidRDefault="00F80356" w:rsidP="00F803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b/>
                <w:sz w:val="26"/>
                <w:szCs w:val="26"/>
              </w:rPr>
              <w:t>2017</w:t>
            </w:r>
          </w:p>
        </w:tc>
      </w:tr>
      <w:tr w:rsidR="00F80356" w:rsidRPr="00C16DB7" w:rsidTr="00B11FBE">
        <w:tc>
          <w:tcPr>
            <w:tcW w:w="2660" w:type="dxa"/>
          </w:tcPr>
          <w:p w:rsidR="00F80356" w:rsidRPr="00C16DB7" w:rsidRDefault="00F80356" w:rsidP="00F80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Родилось (чел)</w:t>
            </w:r>
          </w:p>
        </w:tc>
        <w:tc>
          <w:tcPr>
            <w:tcW w:w="1559" w:type="dxa"/>
          </w:tcPr>
          <w:p w:rsidR="00F80356" w:rsidRPr="00C16DB7" w:rsidRDefault="00F80356" w:rsidP="00F80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85" w:type="dxa"/>
          </w:tcPr>
          <w:p w:rsidR="00F80356" w:rsidRPr="00C16DB7" w:rsidRDefault="00F80356" w:rsidP="00F80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42" w:type="dxa"/>
          </w:tcPr>
          <w:p w:rsidR="00F80356" w:rsidRPr="00C16DB7" w:rsidRDefault="00F80356" w:rsidP="00F80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843" w:type="dxa"/>
          </w:tcPr>
          <w:p w:rsidR="00F80356" w:rsidRPr="00C16DB7" w:rsidRDefault="00F80356" w:rsidP="00F80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F80356" w:rsidRPr="00C16DB7" w:rsidTr="00B11FBE">
        <w:tc>
          <w:tcPr>
            <w:tcW w:w="2660" w:type="dxa"/>
          </w:tcPr>
          <w:p w:rsidR="00F80356" w:rsidRPr="00C16DB7" w:rsidRDefault="00F80356" w:rsidP="00F80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Умерло (чел)</w:t>
            </w:r>
          </w:p>
        </w:tc>
        <w:tc>
          <w:tcPr>
            <w:tcW w:w="1559" w:type="dxa"/>
          </w:tcPr>
          <w:p w:rsidR="00F80356" w:rsidRPr="00C16DB7" w:rsidRDefault="00F80356" w:rsidP="00F80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85" w:type="dxa"/>
          </w:tcPr>
          <w:p w:rsidR="00F80356" w:rsidRPr="00C16DB7" w:rsidRDefault="00F80356" w:rsidP="00F80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842" w:type="dxa"/>
          </w:tcPr>
          <w:p w:rsidR="00F80356" w:rsidRPr="00C16DB7" w:rsidRDefault="00F80356" w:rsidP="00F80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843" w:type="dxa"/>
          </w:tcPr>
          <w:p w:rsidR="00F80356" w:rsidRPr="00C16DB7" w:rsidRDefault="00F80356" w:rsidP="00F80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F80356" w:rsidRPr="00C16DB7" w:rsidTr="00B11FBE">
        <w:tc>
          <w:tcPr>
            <w:tcW w:w="2660" w:type="dxa"/>
          </w:tcPr>
          <w:p w:rsidR="00F80356" w:rsidRPr="00C16DB7" w:rsidRDefault="00F80356" w:rsidP="00F80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Естественный прирост/убыль (чел)</w:t>
            </w:r>
          </w:p>
        </w:tc>
        <w:tc>
          <w:tcPr>
            <w:tcW w:w="1559" w:type="dxa"/>
          </w:tcPr>
          <w:p w:rsidR="00F80356" w:rsidRPr="00C16DB7" w:rsidRDefault="00F80356" w:rsidP="00F80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985" w:type="dxa"/>
          </w:tcPr>
          <w:p w:rsidR="00F80356" w:rsidRPr="00C16DB7" w:rsidRDefault="00F80356" w:rsidP="00F80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-1</w:t>
            </w:r>
          </w:p>
        </w:tc>
        <w:tc>
          <w:tcPr>
            <w:tcW w:w="1842" w:type="dxa"/>
          </w:tcPr>
          <w:p w:rsidR="00F80356" w:rsidRPr="00C16DB7" w:rsidRDefault="00F80356" w:rsidP="00F80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-12</w:t>
            </w:r>
          </w:p>
        </w:tc>
        <w:tc>
          <w:tcPr>
            <w:tcW w:w="1843" w:type="dxa"/>
          </w:tcPr>
          <w:p w:rsidR="00F80356" w:rsidRPr="00C16DB7" w:rsidRDefault="00F80356" w:rsidP="00F80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-8</w:t>
            </w:r>
          </w:p>
        </w:tc>
      </w:tr>
      <w:tr w:rsidR="00F80356" w:rsidRPr="00C16DB7" w:rsidTr="00B11FBE">
        <w:tc>
          <w:tcPr>
            <w:tcW w:w="2660" w:type="dxa"/>
          </w:tcPr>
          <w:p w:rsidR="00F80356" w:rsidRPr="00C16DB7" w:rsidRDefault="00F80356" w:rsidP="00F80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Миграционный прирост/убыль (чел)</w:t>
            </w:r>
          </w:p>
        </w:tc>
        <w:tc>
          <w:tcPr>
            <w:tcW w:w="1559" w:type="dxa"/>
          </w:tcPr>
          <w:p w:rsidR="00F80356" w:rsidRPr="00C16DB7" w:rsidRDefault="00F80356" w:rsidP="00F80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5" w:type="dxa"/>
          </w:tcPr>
          <w:p w:rsidR="00F80356" w:rsidRPr="00C16DB7" w:rsidRDefault="00F80356" w:rsidP="00F80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42" w:type="dxa"/>
          </w:tcPr>
          <w:p w:rsidR="00F80356" w:rsidRPr="00C16DB7" w:rsidRDefault="00F80356" w:rsidP="00F80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43" w:type="dxa"/>
          </w:tcPr>
          <w:p w:rsidR="00F80356" w:rsidRPr="00C16DB7" w:rsidRDefault="00F80356" w:rsidP="00F80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</w:tbl>
    <w:p w:rsidR="00F80356" w:rsidRPr="00C16DB7" w:rsidRDefault="00F80356" w:rsidP="00F8035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A11DDE" w:rsidRDefault="00F80356" w:rsidP="00122E7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16DB7">
        <w:rPr>
          <w:rFonts w:ascii="Times New Roman" w:hAnsi="Times New Roman" w:cs="Times New Roman"/>
          <w:sz w:val="26"/>
          <w:szCs w:val="26"/>
        </w:rPr>
        <w:t xml:space="preserve">За период с 2014-2017 годы наблюдается снижение рождаемости. Незначительное увеличение численности населения связанно переездом </w:t>
      </w:r>
      <w:r w:rsidR="00A11DDE" w:rsidRPr="00C16DB7">
        <w:rPr>
          <w:rFonts w:ascii="Times New Roman" w:hAnsi="Times New Roman" w:cs="Times New Roman"/>
          <w:sz w:val="26"/>
          <w:szCs w:val="26"/>
        </w:rPr>
        <w:t>из города в село.</w:t>
      </w:r>
    </w:p>
    <w:p w:rsidR="00D84555" w:rsidRPr="00C16DB7" w:rsidRDefault="00D84555" w:rsidP="00122E7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A11DDE" w:rsidRPr="00C16DB7" w:rsidRDefault="00A11DDE" w:rsidP="00A11D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C16DB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Таблица 2.4. Возрастная структура населения </w:t>
      </w:r>
      <w:proofErr w:type="spellStart"/>
      <w:r w:rsidRPr="00C16DB7">
        <w:rPr>
          <w:rFonts w:ascii="Times New Roman" w:hAnsi="Times New Roman" w:cs="Times New Roman"/>
          <w:b/>
          <w:color w:val="000000"/>
          <w:sz w:val="26"/>
          <w:szCs w:val="26"/>
        </w:rPr>
        <w:t>Старочукалинского</w:t>
      </w:r>
      <w:proofErr w:type="spellEnd"/>
      <w:r w:rsidRPr="00C16DB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сельского поселения на 01.01.2018 года</w:t>
      </w:r>
    </w:p>
    <w:p w:rsidR="00A11DDE" w:rsidRPr="00C16DB7" w:rsidRDefault="00A11DDE" w:rsidP="00A11DDE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5"/>
        <w:gridCol w:w="3225"/>
        <w:gridCol w:w="3225"/>
      </w:tblGrid>
      <w:tr w:rsidR="00A11DDE" w:rsidRPr="00C16DB7" w:rsidTr="002E3ACC">
        <w:tc>
          <w:tcPr>
            <w:tcW w:w="3225" w:type="dxa"/>
          </w:tcPr>
          <w:p w:rsidR="00A11DDE" w:rsidRPr="00C16DB7" w:rsidRDefault="00A11DDE" w:rsidP="00A11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b/>
                <w:sz w:val="26"/>
                <w:szCs w:val="26"/>
              </w:rPr>
              <w:t>Население</w:t>
            </w:r>
          </w:p>
        </w:tc>
        <w:tc>
          <w:tcPr>
            <w:tcW w:w="3225" w:type="dxa"/>
          </w:tcPr>
          <w:p w:rsidR="00A11DDE" w:rsidRPr="00C16DB7" w:rsidRDefault="00A11DDE" w:rsidP="00A11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человек</w:t>
            </w:r>
          </w:p>
        </w:tc>
        <w:tc>
          <w:tcPr>
            <w:tcW w:w="3225" w:type="dxa"/>
          </w:tcPr>
          <w:p w:rsidR="00A11DDE" w:rsidRPr="00C16DB7" w:rsidRDefault="00A11DDE" w:rsidP="00A11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b/>
                <w:sz w:val="26"/>
                <w:szCs w:val="26"/>
              </w:rPr>
              <w:t>%</w:t>
            </w:r>
          </w:p>
        </w:tc>
      </w:tr>
      <w:tr w:rsidR="00A11DDE" w:rsidRPr="00C16DB7" w:rsidTr="002E3ACC">
        <w:tc>
          <w:tcPr>
            <w:tcW w:w="3225" w:type="dxa"/>
          </w:tcPr>
          <w:p w:rsidR="00A11DDE" w:rsidRPr="00C16DB7" w:rsidRDefault="00A11DDE" w:rsidP="00A11D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Дети от 0 до 15</w:t>
            </w:r>
          </w:p>
        </w:tc>
        <w:tc>
          <w:tcPr>
            <w:tcW w:w="3225" w:type="dxa"/>
          </w:tcPr>
          <w:p w:rsidR="00A11DDE" w:rsidRPr="00C16DB7" w:rsidRDefault="00A11DDE" w:rsidP="00A11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3225" w:type="dxa"/>
          </w:tcPr>
          <w:p w:rsidR="00A11DDE" w:rsidRPr="00C16DB7" w:rsidRDefault="00A11DDE" w:rsidP="00A11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19,8</w:t>
            </w:r>
          </w:p>
        </w:tc>
      </w:tr>
      <w:tr w:rsidR="00A11DDE" w:rsidRPr="00C16DB7" w:rsidTr="002E3ACC">
        <w:tc>
          <w:tcPr>
            <w:tcW w:w="3225" w:type="dxa"/>
          </w:tcPr>
          <w:p w:rsidR="00A11DDE" w:rsidRPr="00C16DB7" w:rsidRDefault="00A11DDE" w:rsidP="00A11D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Население трудоспособного возраста</w:t>
            </w:r>
          </w:p>
        </w:tc>
        <w:tc>
          <w:tcPr>
            <w:tcW w:w="3225" w:type="dxa"/>
          </w:tcPr>
          <w:p w:rsidR="00A11DDE" w:rsidRPr="00C16DB7" w:rsidRDefault="00A11DDE" w:rsidP="00A11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300</w:t>
            </w:r>
          </w:p>
        </w:tc>
        <w:tc>
          <w:tcPr>
            <w:tcW w:w="3225" w:type="dxa"/>
          </w:tcPr>
          <w:p w:rsidR="00A11DDE" w:rsidRPr="00C16DB7" w:rsidRDefault="00A11DDE" w:rsidP="00A11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49,6</w:t>
            </w:r>
          </w:p>
        </w:tc>
      </w:tr>
      <w:tr w:rsidR="00A11DDE" w:rsidRPr="00C16DB7" w:rsidTr="002E3ACC">
        <w:tc>
          <w:tcPr>
            <w:tcW w:w="3225" w:type="dxa"/>
          </w:tcPr>
          <w:p w:rsidR="00A11DDE" w:rsidRPr="00C16DB7" w:rsidRDefault="00A11DDE" w:rsidP="00A11D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Население пенсионного возраста</w:t>
            </w:r>
          </w:p>
        </w:tc>
        <w:tc>
          <w:tcPr>
            <w:tcW w:w="3225" w:type="dxa"/>
          </w:tcPr>
          <w:p w:rsidR="00A11DDE" w:rsidRPr="00C16DB7" w:rsidRDefault="00A11DDE" w:rsidP="00A11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185</w:t>
            </w:r>
          </w:p>
        </w:tc>
        <w:tc>
          <w:tcPr>
            <w:tcW w:w="3225" w:type="dxa"/>
          </w:tcPr>
          <w:p w:rsidR="00A11DDE" w:rsidRPr="00C16DB7" w:rsidRDefault="00A11DDE" w:rsidP="00A11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30,5</w:t>
            </w:r>
          </w:p>
        </w:tc>
      </w:tr>
    </w:tbl>
    <w:p w:rsidR="00A11DDE" w:rsidRPr="00C16DB7" w:rsidRDefault="00A11DDE" w:rsidP="00A11DD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A11DDE" w:rsidRPr="00C16DB7" w:rsidRDefault="00A11DDE" w:rsidP="00A11DD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16DB7">
        <w:rPr>
          <w:rFonts w:ascii="Times New Roman" w:hAnsi="Times New Roman" w:cs="Times New Roman"/>
          <w:sz w:val="26"/>
          <w:szCs w:val="26"/>
        </w:rPr>
        <w:t xml:space="preserve">Возрастная структура населения характеризуется высокой долей населения в трудоспособном возрасте. Таким образом, на сегодняшний день возрастная структура населения </w:t>
      </w:r>
      <w:proofErr w:type="spellStart"/>
      <w:r w:rsidRPr="00C16DB7">
        <w:rPr>
          <w:rFonts w:ascii="Times New Roman" w:hAnsi="Times New Roman" w:cs="Times New Roman"/>
          <w:sz w:val="26"/>
          <w:szCs w:val="26"/>
        </w:rPr>
        <w:t>Старочукалинского</w:t>
      </w:r>
      <w:proofErr w:type="spellEnd"/>
      <w:r w:rsidRPr="00C16DB7">
        <w:rPr>
          <w:rFonts w:ascii="Times New Roman" w:hAnsi="Times New Roman" w:cs="Times New Roman"/>
          <w:sz w:val="26"/>
          <w:szCs w:val="26"/>
        </w:rPr>
        <w:t xml:space="preserve"> сельского поселения имеет определенный демографический потенциал на перспективу в лице относительного большого удельного веса лиц трудоспособного возраста. Учитывая проведенный анализ прогнозов демографического развития сельского поселения, наиболее </w:t>
      </w:r>
      <w:proofErr w:type="gramStart"/>
      <w:r w:rsidRPr="00C16DB7">
        <w:rPr>
          <w:rFonts w:ascii="Times New Roman" w:hAnsi="Times New Roman" w:cs="Times New Roman"/>
          <w:sz w:val="26"/>
          <w:szCs w:val="26"/>
        </w:rPr>
        <w:t>вероятным</w:t>
      </w:r>
      <w:proofErr w:type="gramEnd"/>
      <w:r w:rsidRPr="00C16DB7">
        <w:rPr>
          <w:rFonts w:ascii="Times New Roman" w:hAnsi="Times New Roman" w:cs="Times New Roman"/>
          <w:sz w:val="26"/>
          <w:szCs w:val="26"/>
        </w:rPr>
        <w:t xml:space="preserve"> рассматривается сценарий </w:t>
      </w:r>
      <w:r w:rsidR="0075458B">
        <w:rPr>
          <w:rFonts w:ascii="Times New Roman" w:hAnsi="Times New Roman" w:cs="Times New Roman"/>
          <w:sz w:val="26"/>
          <w:szCs w:val="26"/>
        </w:rPr>
        <w:t>сохранения</w:t>
      </w:r>
      <w:r w:rsidRPr="00C16DB7">
        <w:rPr>
          <w:rFonts w:ascii="Times New Roman" w:hAnsi="Times New Roman" w:cs="Times New Roman"/>
          <w:sz w:val="26"/>
          <w:szCs w:val="26"/>
        </w:rPr>
        <w:t xml:space="preserve"> численности населения. Для достижения целей Программы </w:t>
      </w:r>
      <w:r w:rsidRPr="00C16DB7">
        <w:rPr>
          <w:rFonts w:ascii="Times New Roman" w:hAnsi="Times New Roman" w:cs="Times New Roman"/>
          <w:sz w:val="26"/>
          <w:szCs w:val="26"/>
        </w:rPr>
        <w:lastRenderedPageBreak/>
        <w:t>принимается условие, при котором численность жителей и хозяйствующих субъектов имеет тенденцию роста.</w:t>
      </w:r>
    </w:p>
    <w:p w:rsidR="00A11DDE" w:rsidRPr="00C16DB7" w:rsidRDefault="00C1375D" w:rsidP="00C1375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 w:rsidR="00A11DDE" w:rsidRPr="00C16DB7">
        <w:rPr>
          <w:rFonts w:ascii="Times New Roman" w:hAnsi="Times New Roman" w:cs="Times New Roman"/>
          <w:b/>
          <w:sz w:val="26"/>
          <w:szCs w:val="26"/>
        </w:rPr>
        <w:t>Здравоохранение.</w:t>
      </w:r>
      <w:r w:rsidR="00A11DDE" w:rsidRPr="00C16DB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11DDE" w:rsidRPr="00C16DB7" w:rsidRDefault="00A11DDE" w:rsidP="00A11DD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16DB7">
        <w:rPr>
          <w:rFonts w:ascii="Times New Roman" w:hAnsi="Times New Roman" w:cs="Times New Roman"/>
          <w:sz w:val="26"/>
          <w:szCs w:val="26"/>
        </w:rPr>
        <w:t xml:space="preserve">      Первичную медико-санитарную помощь на территории поселения оказывают 1 фельдшерско-акушерский пункт. Стационарную, неотложную помощь жителям </w:t>
      </w:r>
      <w:proofErr w:type="spellStart"/>
      <w:r w:rsidRPr="00C16DB7">
        <w:rPr>
          <w:rFonts w:ascii="Times New Roman" w:hAnsi="Times New Roman" w:cs="Times New Roman"/>
          <w:sz w:val="26"/>
          <w:szCs w:val="26"/>
        </w:rPr>
        <w:t>Старочукалинского</w:t>
      </w:r>
      <w:proofErr w:type="spellEnd"/>
      <w:r w:rsidRPr="00C16DB7">
        <w:rPr>
          <w:rFonts w:ascii="Times New Roman" w:hAnsi="Times New Roman" w:cs="Times New Roman"/>
          <w:sz w:val="26"/>
          <w:szCs w:val="26"/>
        </w:rPr>
        <w:t xml:space="preserve"> сельского поселения оказывает ГАУЗ «</w:t>
      </w:r>
      <w:proofErr w:type="spellStart"/>
      <w:r w:rsidRPr="00C16DB7">
        <w:rPr>
          <w:rFonts w:ascii="Times New Roman" w:hAnsi="Times New Roman" w:cs="Times New Roman"/>
          <w:sz w:val="26"/>
          <w:szCs w:val="26"/>
        </w:rPr>
        <w:t>Дрожжановская</w:t>
      </w:r>
      <w:proofErr w:type="spellEnd"/>
      <w:r w:rsidRPr="00C16DB7">
        <w:rPr>
          <w:rFonts w:ascii="Times New Roman" w:hAnsi="Times New Roman" w:cs="Times New Roman"/>
          <w:sz w:val="26"/>
          <w:szCs w:val="26"/>
        </w:rPr>
        <w:t xml:space="preserve"> ЦРБ»</w:t>
      </w:r>
      <w:r w:rsidR="0075458B">
        <w:rPr>
          <w:rFonts w:ascii="Times New Roman" w:hAnsi="Times New Roman" w:cs="Times New Roman"/>
          <w:sz w:val="26"/>
          <w:szCs w:val="26"/>
        </w:rPr>
        <w:t>.</w:t>
      </w:r>
    </w:p>
    <w:p w:rsidR="00A11DDE" w:rsidRPr="00C16DB7" w:rsidRDefault="00C1375D" w:rsidP="00A11DDE">
      <w:pPr>
        <w:tabs>
          <w:tab w:val="left" w:pos="284"/>
          <w:tab w:val="left" w:pos="567"/>
        </w:tabs>
        <w:spacing w:after="120" w:line="360" w:lineRule="auto"/>
        <w:contextualSpacing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 w:rsidR="00A11DDE" w:rsidRPr="00C16DB7">
        <w:rPr>
          <w:rFonts w:ascii="Times New Roman" w:hAnsi="Times New Roman" w:cs="Times New Roman"/>
          <w:b/>
          <w:sz w:val="26"/>
          <w:szCs w:val="26"/>
        </w:rPr>
        <w:t>Образование</w:t>
      </w:r>
    </w:p>
    <w:p w:rsidR="00A11DDE" w:rsidRPr="00C16DB7" w:rsidRDefault="00A11DDE" w:rsidP="00A11DD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C16DB7">
        <w:rPr>
          <w:rFonts w:ascii="Times New Roman" w:hAnsi="Times New Roman" w:cs="Times New Roman"/>
          <w:sz w:val="26"/>
          <w:szCs w:val="26"/>
          <w:lang w:eastAsia="en-US"/>
        </w:rPr>
        <w:t xml:space="preserve">        В сфере образования в настоящее время в </w:t>
      </w:r>
      <w:proofErr w:type="spellStart"/>
      <w:r w:rsidRPr="00C16DB7">
        <w:rPr>
          <w:rFonts w:ascii="Times New Roman" w:hAnsi="Times New Roman" w:cs="Times New Roman"/>
          <w:sz w:val="26"/>
          <w:szCs w:val="26"/>
          <w:lang w:eastAsia="en-US"/>
        </w:rPr>
        <w:t>Старочукалинском</w:t>
      </w:r>
      <w:proofErr w:type="spellEnd"/>
      <w:r w:rsidRPr="00C16DB7">
        <w:rPr>
          <w:rFonts w:ascii="Times New Roman" w:hAnsi="Times New Roman" w:cs="Times New Roman"/>
          <w:sz w:val="26"/>
          <w:szCs w:val="26"/>
          <w:lang w:eastAsia="en-US"/>
        </w:rPr>
        <w:t xml:space="preserve"> сельском поселении функционирует: МБОУ «</w:t>
      </w:r>
      <w:proofErr w:type="spellStart"/>
      <w:r w:rsidRPr="00C16DB7">
        <w:rPr>
          <w:rFonts w:ascii="Times New Roman" w:hAnsi="Times New Roman" w:cs="Times New Roman"/>
          <w:sz w:val="26"/>
          <w:szCs w:val="26"/>
          <w:lang w:eastAsia="en-US"/>
        </w:rPr>
        <w:t>Старочукалинская</w:t>
      </w:r>
      <w:proofErr w:type="spellEnd"/>
      <w:r w:rsidRPr="00C16DB7">
        <w:rPr>
          <w:rFonts w:ascii="Times New Roman" w:hAnsi="Times New Roman" w:cs="Times New Roman"/>
          <w:sz w:val="26"/>
          <w:szCs w:val="26"/>
          <w:lang w:eastAsia="en-US"/>
        </w:rPr>
        <w:t xml:space="preserve"> ООШ»,</w:t>
      </w:r>
      <w:r w:rsidRPr="00C16DB7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C16DB7">
        <w:rPr>
          <w:rFonts w:ascii="Times New Roman" w:hAnsi="Times New Roman" w:cs="Times New Roman"/>
          <w:sz w:val="26"/>
          <w:szCs w:val="26"/>
          <w:lang w:eastAsia="en-US"/>
        </w:rPr>
        <w:t>МБОДУ «</w:t>
      </w:r>
      <w:proofErr w:type="spellStart"/>
      <w:r w:rsidRPr="00C16DB7">
        <w:rPr>
          <w:rFonts w:ascii="Times New Roman" w:hAnsi="Times New Roman" w:cs="Times New Roman"/>
          <w:sz w:val="26"/>
          <w:szCs w:val="26"/>
          <w:lang w:eastAsia="en-US"/>
        </w:rPr>
        <w:t>Старочукалинский</w:t>
      </w:r>
      <w:proofErr w:type="spellEnd"/>
      <w:r w:rsidRPr="00C16DB7">
        <w:rPr>
          <w:rFonts w:ascii="Times New Roman" w:hAnsi="Times New Roman" w:cs="Times New Roman"/>
          <w:sz w:val="26"/>
          <w:szCs w:val="26"/>
          <w:lang w:eastAsia="en-US"/>
        </w:rPr>
        <w:t xml:space="preserve"> детский сад»        Численность детей в группе дневного пребывания с января по декабрь 2017 года составила 11 чел.</w:t>
      </w:r>
    </w:p>
    <w:p w:rsidR="00A11DDE" w:rsidRPr="00C16DB7" w:rsidRDefault="00A11DDE" w:rsidP="00A11DD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C16DB7">
        <w:rPr>
          <w:rFonts w:ascii="Times New Roman" w:hAnsi="Times New Roman" w:cs="Times New Roman"/>
          <w:sz w:val="26"/>
          <w:szCs w:val="26"/>
          <w:lang w:eastAsia="en-US"/>
        </w:rPr>
        <w:t xml:space="preserve">         Численность обучающихся в общеобразовательном учреждении с январь по декабрь 2017года составила 48 чел.</w:t>
      </w:r>
    </w:p>
    <w:p w:rsidR="00A11DDE" w:rsidRPr="00C16DB7" w:rsidRDefault="00C1375D" w:rsidP="00A11DDE">
      <w:pPr>
        <w:tabs>
          <w:tab w:val="left" w:pos="284"/>
          <w:tab w:val="left" w:pos="567"/>
        </w:tabs>
        <w:spacing w:after="120" w:line="360" w:lineRule="auto"/>
        <w:contextualSpacing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="00A11DDE" w:rsidRPr="00C16DB7">
        <w:rPr>
          <w:rFonts w:ascii="Times New Roman" w:hAnsi="Times New Roman" w:cs="Times New Roman"/>
          <w:b/>
          <w:sz w:val="26"/>
          <w:szCs w:val="26"/>
        </w:rPr>
        <w:t xml:space="preserve"> Культура</w:t>
      </w:r>
    </w:p>
    <w:p w:rsidR="00A11DDE" w:rsidRPr="00C1375D" w:rsidRDefault="00A11DDE" w:rsidP="00C1375D">
      <w:p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  <w:lang w:eastAsia="en-US"/>
        </w:rPr>
      </w:pPr>
      <w:r w:rsidRPr="00C16DB7">
        <w:rPr>
          <w:rFonts w:ascii="Times New Roman" w:hAnsi="Times New Roman" w:cs="Times New Roman"/>
          <w:sz w:val="26"/>
          <w:szCs w:val="26"/>
          <w:lang w:eastAsia="en-US"/>
        </w:rPr>
        <w:t xml:space="preserve">            Учреждение культуры:  </w:t>
      </w:r>
      <w:r w:rsidR="00C1375D">
        <w:rPr>
          <w:rFonts w:ascii="Times New Roman" w:hAnsi="Times New Roman" w:cs="Times New Roman"/>
          <w:sz w:val="26"/>
          <w:szCs w:val="26"/>
          <w:lang w:eastAsia="en-US"/>
        </w:rPr>
        <w:t xml:space="preserve">       - </w:t>
      </w:r>
      <w:proofErr w:type="spellStart"/>
      <w:r w:rsidR="00C1375D">
        <w:rPr>
          <w:rFonts w:ascii="Times New Roman" w:hAnsi="Times New Roman" w:cs="Times New Roman"/>
          <w:sz w:val="26"/>
          <w:szCs w:val="26"/>
          <w:lang w:eastAsia="en-US"/>
        </w:rPr>
        <w:t>Старочукалинский</w:t>
      </w:r>
      <w:proofErr w:type="spellEnd"/>
      <w:r w:rsidR="00C1375D">
        <w:rPr>
          <w:rFonts w:ascii="Times New Roman" w:hAnsi="Times New Roman" w:cs="Times New Roman"/>
          <w:sz w:val="26"/>
          <w:szCs w:val="26"/>
          <w:lang w:eastAsia="en-US"/>
        </w:rPr>
        <w:t xml:space="preserve">  СДК;</w:t>
      </w:r>
      <w:r w:rsidR="001256EA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proofErr w:type="gramStart"/>
      <w:r w:rsidR="001256EA">
        <w:rPr>
          <w:rFonts w:ascii="Times New Roman" w:hAnsi="Times New Roman" w:cs="Times New Roman"/>
          <w:sz w:val="26"/>
          <w:szCs w:val="26"/>
          <w:lang w:eastAsia="en-US"/>
        </w:rPr>
        <w:t>сельская</w:t>
      </w:r>
      <w:proofErr w:type="gramEnd"/>
      <w:r w:rsidR="001256EA">
        <w:rPr>
          <w:rFonts w:ascii="Times New Roman" w:hAnsi="Times New Roman" w:cs="Times New Roman"/>
          <w:sz w:val="26"/>
          <w:szCs w:val="26"/>
          <w:lang w:eastAsia="en-US"/>
        </w:rPr>
        <w:t xml:space="preserve"> библиотека</w:t>
      </w:r>
      <w:r w:rsidR="00C1375D">
        <w:rPr>
          <w:rFonts w:ascii="Times New Roman" w:hAnsi="Times New Roman" w:cs="Times New Roman"/>
          <w:sz w:val="26"/>
          <w:szCs w:val="26"/>
          <w:lang w:eastAsia="en-US"/>
        </w:rPr>
        <w:t xml:space="preserve">                                    </w:t>
      </w:r>
      <w:r w:rsidR="00B11FBE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C16DB7">
        <w:rPr>
          <w:rFonts w:ascii="Times New Roman" w:hAnsi="Times New Roman" w:cs="Times New Roman"/>
          <w:b/>
          <w:sz w:val="26"/>
          <w:szCs w:val="26"/>
        </w:rPr>
        <w:t>Производство</w:t>
      </w:r>
    </w:p>
    <w:p w:rsidR="00A11DDE" w:rsidRPr="00C16DB7" w:rsidRDefault="00A11DDE" w:rsidP="00A11DD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kern w:val="28"/>
          <w:sz w:val="26"/>
          <w:szCs w:val="26"/>
        </w:rPr>
      </w:pPr>
      <w:r w:rsidRPr="00C16DB7">
        <w:rPr>
          <w:rFonts w:ascii="Times New Roman" w:hAnsi="Times New Roman" w:cs="Times New Roman"/>
          <w:kern w:val="28"/>
          <w:sz w:val="26"/>
          <w:szCs w:val="26"/>
        </w:rPr>
        <w:t xml:space="preserve">       На территории </w:t>
      </w:r>
      <w:proofErr w:type="spellStart"/>
      <w:r w:rsidR="00337749" w:rsidRPr="00C16DB7">
        <w:rPr>
          <w:rFonts w:ascii="Times New Roman" w:hAnsi="Times New Roman" w:cs="Times New Roman"/>
          <w:kern w:val="28"/>
          <w:sz w:val="26"/>
          <w:szCs w:val="26"/>
        </w:rPr>
        <w:t>Старочукалинского</w:t>
      </w:r>
      <w:proofErr w:type="spellEnd"/>
      <w:r w:rsidR="00F33833" w:rsidRPr="00C16DB7">
        <w:rPr>
          <w:rFonts w:ascii="Times New Roman" w:hAnsi="Times New Roman" w:cs="Times New Roman"/>
          <w:kern w:val="28"/>
          <w:sz w:val="26"/>
          <w:szCs w:val="26"/>
        </w:rPr>
        <w:t xml:space="preserve"> сельского поселения  4</w:t>
      </w:r>
      <w:r w:rsidRPr="00C16DB7">
        <w:rPr>
          <w:rFonts w:ascii="Times New Roman" w:hAnsi="Times New Roman" w:cs="Times New Roman"/>
          <w:kern w:val="28"/>
          <w:sz w:val="26"/>
          <w:szCs w:val="26"/>
        </w:rPr>
        <w:t xml:space="preserve">  индивидуальных  предпринимателей,  </w:t>
      </w:r>
      <w:r w:rsidR="00337749" w:rsidRPr="00C16DB7">
        <w:rPr>
          <w:rFonts w:ascii="Times New Roman" w:hAnsi="Times New Roman" w:cs="Times New Roman"/>
          <w:kern w:val="28"/>
          <w:sz w:val="26"/>
          <w:szCs w:val="26"/>
        </w:rPr>
        <w:t>249  личных подворий, 2 КФХ.</w:t>
      </w:r>
    </w:p>
    <w:p w:rsidR="00A11DDE" w:rsidRPr="00E423C4" w:rsidRDefault="00A11DDE" w:rsidP="00E423C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28"/>
          <w:sz w:val="26"/>
          <w:szCs w:val="26"/>
        </w:rPr>
      </w:pPr>
      <w:r w:rsidRPr="00C16DB7">
        <w:rPr>
          <w:rFonts w:ascii="Times New Roman" w:hAnsi="Times New Roman" w:cs="Times New Roman"/>
          <w:kern w:val="28"/>
          <w:sz w:val="26"/>
          <w:szCs w:val="26"/>
        </w:rPr>
        <w:t xml:space="preserve">       Мелкие  сельхозпроизводители занимаются </w:t>
      </w:r>
      <w:proofErr w:type="spellStart"/>
      <w:r w:rsidRPr="00C16DB7">
        <w:rPr>
          <w:rFonts w:ascii="Times New Roman" w:hAnsi="Times New Roman" w:cs="Times New Roman"/>
          <w:kern w:val="28"/>
          <w:sz w:val="26"/>
          <w:szCs w:val="26"/>
        </w:rPr>
        <w:t>зернопроизводством</w:t>
      </w:r>
      <w:proofErr w:type="spellEnd"/>
      <w:r w:rsidRPr="00C16DB7">
        <w:rPr>
          <w:rFonts w:ascii="Times New Roman" w:hAnsi="Times New Roman" w:cs="Times New Roman"/>
          <w:kern w:val="28"/>
          <w:sz w:val="26"/>
          <w:szCs w:val="26"/>
        </w:rPr>
        <w:t>. На личных подворьях выращиваются КРС, птица. Производственные предприятия на те</w:t>
      </w:r>
      <w:r w:rsidR="00E423C4">
        <w:rPr>
          <w:rFonts w:ascii="Times New Roman" w:hAnsi="Times New Roman" w:cs="Times New Roman"/>
          <w:kern w:val="28"/>
          <w:sz w:val="26"/>
          <w:szCs w:val="26"/>
        </w:rPr>
        <w:t xml:space="preserve">рритории поселения отсутствуют.                                                                                                  </w:t>
      </w:r>
      <w:r w:rsidRPr="00C16DB7">
        <w:rPr>
          <w:rFonts w:ascii="Times New Roman" w:hAnsi="Times New Roman" w:cs="Times New Roman"/>
          <w:b/>
          <w:sz w:val="26"/>
          <w:szCs w:val="26"/>
        </w:rPr>
        <w:t>Социальная сфера</w:t>
      </w:r>
    </w:p>
    <w:p w:rsidR="00A11DDE" w:rsidRPr="00C16DB7" w:rsidRDefault="00337749" w:rsidP="00A11D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16DB7">
        <w:rPr>
          <w:rFonts w:ascii="Times New Roman" w:hAnsi="Times New Roman" w:cs="Times New Roman"/>
          <w:kern w:val="28"/>
          <w:sz w:val="26"/>
          <w:szCs w:val="26"/>
        </w:rPr>
        <w:t>По состоянию на 1 января 2018</w:t>
      </w:r>
      <w:r w:rsidR="00A11DDE" w:rsidRPr="00C16DB7">
        <w:rPr>
          <w:rFonts w:ascii="Times New Roman" w:hAnsi="Times New Roman" w:cs="Times New Roman"/>
          <w:kern w:val="28"/>
          <w:sz w:val="26"/>
          <w:szCs w:val="26"/>
        </w:rPr>
        <w:t xml:space="preserve"> года  н</w:t>
      </w:r>
      <w:r w:rsidR="00A11DDE" w:rsidRPr="00C16DB7">
        <w:rPr>
          <w:rFonts w:ascii="Times New Roman" w:hAnsi="Times New Roman" w:cs="Times New Roman"/>
          <w:sz w:val="26"/>
          <w:szCs w:val="26"/>
        </w:rPr>
        <w:t xml:space="preserve">а территории </w:t>
      </w:r>
      <w:proofErr w:type="spellStart"/>
      <w:r w:rsidRPr="00C16DB7">
        <w:rPr>
          <w:rFonts w:ascii="Times New Roman" w:hAnsi="Times New Roman" w:cs="Times New Roman"/>
          <w:sz w:val="26"/>
          <w:szCs w:val="26"/>
        </w:rPr>
        <w:t>Старочукалинского</w:t>
      </w:r>
      <w:proofErr w:type="spellEnd"/>
      <w:r w:rsidRPr="00C16DB7">
        <w:rPr>
          <w:rFonts w:ascii="Times New Roman" w:hAnsi="Times New Roman" w:cs="Times New Roman"/>
          <w:sz w:val="26"/>
          <w:szCs w:val="26"/>
        </w:rPr>
        <w:t xml:space="preserve"> </w:t>
      </w:r>
      <w:r w:rsidR="00A11DDE" w:rsidRPr="00C16DB7">
        <w:rPr>
          <w:rFonts w:ascii="Times New Roman" w:hAnsi="Times New Roman" w:cs="Times New Roman"/>
          <w:sz w:val="26"/>
          <w:szCs w:val="26"/>
        </w:rPr>
        <w:t xml:space="preserve">сельского поселения в учреждениях и в организациях работают </w:t>
      </w:r>
      <w:r w:rsidR="00F3229E" w:rsidRPr="00C16DB7">
        <w:rPr>
          <w:rFonts w:ascii="Times New Roman" w:hAnsi="Times New Roman" w:cs="Times New Roman"/>
          <w:sz w:val="26"/>
          <w:szCs w:val="26"/>
        </w:rPr>
        <w:t>49</w:t>
      </w:r>
      <w:r w:rsidR="00A11DDE" w:rsidRPr="00C16DB7">
        <w:rPr>
          <w:rFonts w:ascii="Times New Roman" w:hAnsi="Times New Roman" w:cs="Times New Roman"/>
          <w:sz w:val="26"/>
          <w:szCs w:val="26"/>
        </w:rPr>
        <w:t xml:space="preserve"> человека. </w:t>
      </w:r>
      <w:proofErr w:type="gramStart"/>
      <w:r w:rsidR="00A11DDE" w:rsidRPr="00C16DB7">
        <w:rPr>
          <w:rFonts w:ascii="Times New Roman" w:hAnsi="Times New Roman" w:cs="Times New Roman"/>
          <w:sz w:val="26"/>
          <w:szCs w:val="26"/>
        </w:rPr>
        <w:t>Большая часть занятых работает в учреждениях социальной сферы – образова</w:t>
      </w:r>
      <w:r w:rsidR="00F3229E" w:rsidRPr="00C16DB7">
        <w:rPr>
          <w:rFonts w:ascii="Times New Roman" w:hAnsi="Times New Roman" w:cs="Times New Roman"/>
          <w:sz w:val="26"/>
          <w:szCs w:val="26"/>
        </w:rPr>
        <w:t xml:space="preserve">нии, культуре, здравоохранении, </w:t>
      </w:r>
      <w:r w:rsidR="00A11DDE" w:rsidRPr="00C16DB7">
        <w:rPr>
          <w:rFonts w:ascii="Times New Roman" w:hAnsi="Times New Roman" w:cs="Times New Roman"/>
          <w:sz w:val="26"/>
          <w:szCs w:val="26"/>
        </w:rPr>
        <w:t xml:space="preserve">Прочее трудоспособное население занято в личных подсобных хозяйствах, часть трудоспособного населения работает </w:t>
      </w:r>
      <w:r w:rsidR="00F3229E" w:rsidRPr="00C16DB7">
        <w:rPr>
          <w:rFonts w:ascii="Times New Roman" w:hAnsi="Times New Roman" w:cs="Times New Roman"/>
          <w:sz w:val="26"/>
          <w:szCs w:val="26"/>
        </w:rPr>
        <w:t>в районном центре</w:t>
      </w:r>
      <w:r w:rsidR="00A11DDE" w:rsidRPr="00C16DB7">
        <w:rPr>
          <w:rFonts w:ascii="Times New Roman" w:hAnsi="Times New Roman" w:cs="Times New Roman"/>
          <w:sz w:val="26"/>
          <w:szCs w:val="26"/>
        </w:rPr>
        <w:t xml:space="preserve">. </w:t>
      </w:r>
      <w:proofErr w:type="gramEnd"/>
    </w:p>
    <w:p w:rsidR="00A11DDE" w:rsidRDefault="00A11DDE" w:rsidP="00B11FBE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eastAsia="ar-SA"/>
        </w:rPr>
      </w:pPr>
      <w:r w:rsidRPr="00C16DB7">
        <w:rPr>
          <w:rFonts w:ascii="Times New Roman" w:hAnsi="Times New Roman" w:cs="Times New Roman"/>
          <w:kern w:val="28"/>
          <w:sz w:val="26"/>
          <w:szCs w:val="26"/>
          <w:lang w:eastAsia="ar-SA"/>
        </w:rPr>
        <w:t xml:space="preserve">          Численность безработных граждан, официально зарегистрированных в КУ «ЦЗН </w:t>
      </w:r>
      <w:r w:rsidR="00F3229E" w:rsidRPr="00C16DB7">
        <w:rPr>
          <w:rFonts w:ascii="Times New Roman" w:hAnsi="Times New Roman" w:cs="Times New Roman"/>
          <w:kern w:val="28"/>
          <w:sz w:val="26"/>
          <w:szCs w:val="26"/>
          <w:lang w:eastAsia="ar-SA"/>
        </w:rPr>
        <w:t>Дрожжановского</w:t>
      </w:r>
      <w:r w:rsidRPr="00C16DB7">
        <w:rPr>
          <w:rFonts w:ascii="Times New Roman" w:hAnsi="Times New Roman" w:cs="Times New Roman"/>
          <w:kern w:val="28"/>
          <w:sz w:val="26"/>
          <w:szCs w:val="26"/>
          <w:lang w:eastAsia="ar-SA"/>
        </w:rPr>
        <w:t xml:space="preserve"> района», составила </w:t>
      </w:r>
      <w:r w:rsidR="00F3229E" w:rsidRPr="00C16DB7">
        <w:rPr>
          <w:rFonts w:ascii="Times New Roman" w:hAnsi="Times New Roman" w:cs="Times New Roman"/>
          <w:kern w:val="28"/>
          <w:sz w:val="26"/>
          <w:szCs w:val="26"/>
          <w:lang w:eastAsia="ar-SA"/>
        </w:rPr>
        <w:t>7 человек.</w:t>
      </w:r>
    </w:p>
    <w:p w:rsidR="00B11FBE" w:rsidRPr="00B11FBE" w:rsidRDefault="00B11FBE" w:rsidP="00B11FBE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eastAsia="ar-SA"/>
        </w:rPr>
      </w:pPr>
    </w:p>
    <w:p w:rsidR="00A11DDE" w:rsidRPr="00C16DB7" w:rsidRDefault="00A11DDE" w:rsidP="00F33833">
      <w:pPr>
        <w:tabs>
          <w:tab w:val="left" w:pos="284"/>
          <w:tab w:val="left" w:pos="567"/>
        </w:tabs>
        <w:spacing w:after="120" w:line="240" w:lineRule="auto"/>
        <w:ind w:left="860"/>
        <w:contextualSpacing/>
        <w:jc w:val="center"/>
        <w:outlineLvl w:val="0"/>
        <w:rPr>
          <w:rFonts w:ascii="Times New Roman" w:hAnsi="Times New Roman" w:cs="Times New Roman"/>
          <w:b/>
          <w:bCs/>
          <w:color w:val="000000"/>
          <w:kern w:val="32"/>
          <w:sz w:val="26"/>
          <w:szCs w:val="26"/>
        </w:rPr>
      </w:pPr>
      <w:r w:rsidRPr="00C16DB7">
        <w:rPr>
          <w:rFonts w:ascii="Times New Roman" w:hAnsi="Times New Roman" w:cs="Times New Roman"/>
          <w:b/>
          <w:bCs/>
          <w:color w:val="000000"/>
          <w:kern w:val="32"/>
          <w:sz w:val="26"/>
          <w:szCs w:val="26"/>
        </w:rPr>
        <w:t xml:space="preserve">Сведения о существующей градостроительной деятельности на территории </w:t>
      </w:r>
      <w:proofErr w:type="spellStart"/>
      <w:r w:rsidR="00F3229E" w:rsidRPr="00C16DB7">
        <w:rPr>
          <w:rFonts w:ascii="Times New Roman" w:hAnsi="Times New Roman" w:cs="Times New Roman"/>
          <w:b/>
          <w:bCs/>
          <w:color w:val="000000"/>
          <w:kern w:val="32"/>
          <w:sz w:val="26"/>
          <w:szCs w:val="26"/>
        </w:rPr>
        <w:t>Старочукалинског</w:t>
      </w:r>
      <w:r w:rsidRPr="00C16DB7">
        <w:rPr>
          <w:rFonts w:ascii="Times New Roman" w:hAnsi="Times New Roman" w:cs="Times New Roman"/>
          <w:b/>
          <w:bCs/>
          <w:color w:val="000000"/>
          <w:kern w:val="32"/>
          <w:sz w:val="26"/>
          <w:szCs w:val="26"/>
        </w:rPr>
        <w:t>о</w:t>
      </w:r>
      <w:proofErr w:type="spellEnd"/>
      <w:r w:rsidRPr="00C16DB7">
        <w:rPr>
          <w:rFonts w:ascii="Times New Roman" w:hAnsi="Times New Roman" w:cs="Times New Roman"/>
          <w:b/>
          <w:bCs/>
          <w:color w:val="000000"/>
          <w:kern w:val="32"/>
          <w:sz w:val="26"/>
          <w:szCs w:val="26"/>
        </w:rPr>
        <w:t xml:space="preserve"> сельского поселения</w:t>
      </w:r>
    </w:p>
    <w:p w:rsidR="00A11DDE" w:rsidRPr="00C16DB7" w:rsidRDefault="00A11DDE" w:rsidP="00A11DD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16DB7">
        <w:rPr>
          <w:rFonts w:ascii="Times New Roman" w:hAnsi="Times New Roman" w:cs="Times New Roman"/>
          <w:sz w:val="26"/>
          <w:szCs w:val="26"/>
          <w:lang w:eastAsia="en-US"/>
        </w:rPr>
        <w:t xml:space="preserve">             Общая площадь жилых помещений в </w:t>
      </w:r>
      <w:proofErr w:type="spellStart"/>
      <w:r w:rsidR="00F3229E" w:rsidRPr="00C16DB7">
        <w:rPr>
          <w:rFonts w:ascii="Times New Roman" w:hAnsi="Times New Roman" w:cs="Times New Roman"/>
          <w:sz w:val="26"/>
          <w:szCs w:val="26"/>
          <w:lang w:eastAsia="en-US"/>
        </w:rPr>
        <w:t>Старочукалинском</w:t>
      </w:r>
      <w:proofErr w:type="spellEnd"/>
      <w:r w:rsidR="00F3229E" w:rsidRPr="00C16DB7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Pr="00C16DB7">
        <w:rPr>
          <w:rFonts w:ascii="Times New Roman" w:hAnsi="Times New Roman" w:cs="Times New Roman"/>
          <w:sz w:val="26"/>
          <w:szCs w:val="26"/>
          <w:lang w:eastAsia="en-US"/>
        </w:rPr>
        <w:t xml:space="preserve"> сель</w:t>
      </w:r>
      <w:r w:rsidR="00F3229E" w:rsidRPr="00C16DB7">
        <w:rPr>
          <w:rFonts w:ascii="Times New Roman" w:hAnsi="Times New Roman" w:cs="Times New Roman"/>
          <w:sz w:val="26"/>
          <w:szCs w:val="26"/>
          <w:lang w:eastAsia="en-US"/>
        </w:rPr>
        <w:t>ском поселении по данным за 2017</w:t>
      </w:r>
      <w:r w:rsidRPr="00C16DB7">
        <w:rPr>
          <w:rFonts w:ascii="Times New Roman" w:hAnsi="Times New Roman" w:cs="Times New Roman"/>
          <w:sz w:val="26"/>
          <w:szCs w:val="26"/>
          <w:lang w:eastAsia="en-US"/>
        </w:rPr>
        <w:t xml:space="preserve"> год составляет </w:t>
      </w:r>
      <w:r w:rsidR="00F3229E" w:rsidRPr="00C16DB7">
        <w:rPr>
          <w:sz w:val="26"/>
          <w:szCs w:val="26"/>
        </w:rPr>
        <w:t xml:space="preserve">14408 </w:t>
      </w:r>
      <w:r w:rsidRPr="00C16DB7">
        <w:rPr>
          <w:rFonts w:ascii="Times New Roman" w:hAnsi="Times New Roman" w:cs="Times New Roman"/>
          <w:sz w:val="26"/>
          <w:szCs w:val="26"/>
          <w:lang w:eastAsia="en-US"/>
        </w:rPr>
        <w:t xml:space="preserve">тыс. </w:t>
      </w:r>
      <w:proofErr w:type="spellStart"/>
      <w:r w:rsidRPr="00C16DB7">
        <w:rPr>
          <w:rFonts w:ascii="Times New Roman" w:hAnsi="Times New Roman" w:cs="Times New Roman"/>
          <w:sz w:val="26"/>
          <w:szCs w:val="26"/>
          <w:lang w:eastAsia="en-US"/>
        </w:rPr>
        <w:t>м.кв</w:t>
      </w:r>
      <w:proofErr w:type="spellEnd"/>
      <w:r w:rsidRPr="00C16DB7">
        <w:rPr>
          <w:rFonts w:ascii="Times New Roman" w:hAnsi="Times New Roman" w:cs="Times New Roman"/>
          <w:sz w:val="26"/>
          <w:szCs w:val="26"/>
          <w:lang w:eastAsia="en-US"/>
        </w:rPr>
        <w:t xml:space="preserve">. Всего домов – </w:t>
      </w:r>
      <w:r w:rsidR="00F3229E" w:rsidRPr="00C16DB7">
        <w:rPr>
          <w:rFonts w:ascii="Times New Roman" w:hAnsi="Times New Roman" w:cs="Times New Roman"/>
          <w:sz w:val="26"/>
          <w:szCs w:val="26"/>
          <w:lang w:eastAsia="en-US"/>
        </w:rPr>
        <w:t>249</w:t>
      </w:r>
      <w:r w:rsidRPr="00C16DB7">
        <w:rPr>
          <w:rFonts w:ascii="Times New Roman" w:hAnsi="Times New Roman" w:cs="Times New Roman"/>
          <w:sz w:val="26"/>
          <w:szCs w:val="26"/>
          <w:lang w:eastAsia="en-US"/>
        </w:rPr>
        <w:t xml:space="preserve">, из них: </w:t>
      </w:r>
      <w:r w:rsidR="00F33833" w:rsidRPr="00C16DB7">
        <w:rPr>
          <w:rFonts w:ascii="Times New Roman" w:hAnsi="Times New Roman" w:cs="Times New Roman"/>
          <w:sz w:val="26"/>
          <w:szCs w:val="26"/>
          <w:lang w:eastAsia="en-US"/>
        </w:rPr>
        <w:t>двух</w:t>
      </w:r>
      <w:r w:rsidRPr="00C16DB7">
        <w:rPr>
          <w:rFonts w:ascii="Times New Roman" w:hAnsi="Times New Roman" w:cs="Times New Roman"/>
          <w:sz w:val="26"/>
          <w:szCs w:val="26"/>
          <w:lang w:eastAsia="en-US"/>
        </w:rPr>
        <w:t xml:space="preserve">квартирных домов- </w:t>
      </w:r>
      <w:r w:rsidR="00F3229E" w:rsidRPr="00C16DB7">
        <w:rPr>
          <w:rFonts w:ascii="Times New Roman" w:hAnsi="Times New Roman" w:cs="Times New Roman"/>
          <w:sz w:val="26"/>
          <w:szCs w:val="26"/>
          <w:lang w:eastAsia="en-US"/>
        </w:rPr>
        <w:t>2</w:t>
      </w:r>
      <w:r w:rsidRPr="00C16DB7">
        <w:rPr>
          <w:rFonts w:ascii="Times New Roman" w:hAnsi="Times New Roman" w:cs="Times New Roman"/>
          <w:sz w:val="26"/>
          <w:szCs w:val="26"/>
          <w:lang w:eastAsia="en-US"/>
        </w:rPr>
        <w:t xml:space="preserve">, </w:t>
      </w:r>
      <w:r w:rsidR="00F3229E" w:rsidRPr="00C16DB7">
        <w:rPr>
          <w:rFonts w:ascii="Times New Roman" w:hAnsi="Times New Roman" w:cs="Times New Roman"/>
          <w:sz w:val="26"/>
          <w:szCs w:val="26"/>
          <w:lang w:eastAsia="en-US"/>
        </w:rPr>
        <w:t>247</w:t>
      </w:r>
      <w:r w:rsidRPr="00C16DB7">
        <w:rPr>
          <w:rFonts w:ascii="Times New Roman" w:hAnsi="Times New Roman" w:cs="Times New Roman"/>
          <w:sz w:val="26"/>
          <w:szCs w:val="26"/>
          <w:lang w:eastAsia="en-US"/>
        </w:rPr>
        <w:t xml:space="preserve"> –домов. Материал стен:  кирпичные, деревянные, панельные и прочие дома. По проценту износа в основном от 30% до 65%. </w:t>
      </w:r>
      <w:r w:rsidRPr="00C16DB7">
        <w:rPr>
          <w:rFonts w:ascii="Times New Roman" w:hAnsi="Times New Roman" w:cs="Times New Roman"/>
          <w:sz w:val="26"/>
          <w:szCs w:val="26"/>
          <w:lang w:eastAsia="ar-SA"/>
        </w:rPr>
        <w:t>В поселении существуют сети инженерного обеспечени</w:t>
      </w:r>
      <w:r w:rsidR="00E362D9">
        <w:rPr>
          <w:rFonts w:ascii="Times New Roman" w:hAnsi="Times New Roman" w:cs="Times New Roman"/>
          <w:sz w:val="26"/>
          <w:szCs w:val="26"/>
          <w:lang w:eastAsia="ar-SA"/>
        </w:rPr>
        <w:t xml:space="preserve">я, это: электро-, водоснабжения и </w:t>
      </w:r>
      <w:r w:rsidR="00E362D9" w:rsidRPr="00E362D9">
        <w:rPr>
          <w:rFonts w:ascii="Times New Roman" w:hAnsi="Times New Roman" w:cs="Times New Roman"/>
          <w:sz w:val="26"/>
          <w:szCs w:val="26"/>
          <w:lang w:eastAsia="ar-SA"/>
        </w:rPr>
        <w:t>газоснабжения.</w:t>
      </w:r>
    </w:p>
    <w:p w:rsidR="00B11FBE" w:rsidRPr="00C16DB7" w:rsidRDefault="00A11DDE" w:rsidP="00A11DD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16DB7">
        <w:rPr>
          <w:rFonts w:ascii="Times New Roman" w:hAnsi="Times New Roman" w:cs="Times New Roman"/>
          <w:sz w:val="26"/>
          <w:szCs w:val="26"/>
          <w:lang w:eastAsia="ar-SA"/>
        </w:rPr>
        <w:t xml:space="preserve">             Жилой фонд обеспечен  централизованными системами водоснабжения на </w:t>
      </w:r>
      <w:r w:rsidR="00F3229E" w:rsidRPr="00C16DB7">
        <w:rPr>
          <w:rFonts w:ascii="Times New Roman" w:hAnsi="Times New Roman" w:cs="Times New Roman"/>
          <w:sz w:val="26"/>
          <w:szCs w:val="26"/>
          <w:lang w:eastAsia="ar-SA"/>
        </w:rPr>
        <w:t>100</w:t>
      </w:r>
      <w:r w:rsidRPr="00C16DB7">
        <w:rPr>
          <w:rFonts w:ascii="Times New Roman" w:hAnsi="Times New Roman" w:cs="Times New Roman"/>
          <w:sz w:val="26"/>
          <w:szCs w:val="26"/>
          <w:lang w:eastAsia="ar-SA"/>
        </w:rPr>
        <w:t xml:space="preserve"> %. На территории расположены </w:t>
      </w:r>
      <w:r w:rsidR="00F3229E" w:rsidRPr="00C16DB7">
        <w:rPr>
          <w:rFonts w:ascii="Times New Roman" w:hAnsi="Times New Roman" w:cs="Times New Roman"/>
          <w:sz w:val="26"/>
          <w:szCs w:val="26"/>
          <w:lang w:eastAsia="ar-SA"/>
        </w:rPr>
        <w:t>1</w:t>
      </w:r>
      <w:r w:rsidRPr="00C16DB7">
        <w:rPr>
          <w:rFonts w:ascii="Times New Roman" w:hAnsi="Times New Roman" w:cs="Times New Roman"/>
          <w:sz w:val="26"/>
          <w:szCs w:val="26"/>
          <w:lang w:eastAsia="ar-SA"/>
        </w:rPr>
        <w:t xml:space="preserve"> водо</w:t>
      </w:r>
      <w:r w:rsidR="00F3229E" w:rsidRPr="00C16DB7">
        <w:rPr>
          <w:rFonts w:ascii="Times New Roman" w:hAnsi="Times New Roman" w:cs="Times New Roman"/>
          <w:sz w:val="26"/>
          <w:szCs w:val="26"/>
          <w:lang w:eastAsia="ar-SA"/>
        </w:rPr>
        <w:t xml:space="preserve">напорная башня. </w:t>
      </w:r>
      <w:r w:rsidR="00E362D9" w:rsidRPr="00E362D9">
        <w:rPr>
          <w:rFonts w:ascii="Times New Roman" w:hAnsi="Times New Roman" w:cs="Times New Roman"/>
          <w:sz w:val="26"/>
          <w:szCs w:val="26"/>
          <w:lang w:eastAsia="ar-SA"/>
        </w:rPr>
        <w:t>Жилой фонд обеспечен системами газоснабжения на 100 %.</w:t>
      </w:r>
      <w:r w:rsidR="00E362D9">
        <w:rPr>
          <w:rFonts w:ascii="Times New Roman" w:hAnsi="Times New Roman" w:cs="Times New Roman"/>
          <w:sz w:val="26"/>
          <w:szCs w:val="26"/>
          <w:lang w:eastAsia="ar-SA"/>
        </w:rPr>
        <w:t xml:space="preserve">. </w:t>
      </w:r>
      <w:r w:rsidRPr="00C16DB7">
        <w:rPr>
          <w:rFonts w:ascii="Times New Roman" w:hAnsi="Times New Roman" w:cs="Times New Roman"/>
          <w:sz w:val="26"/>
          <w:szCs w:val="26"/>
          <w:lang w:eastAsia="ar-SA"/>
        </w:rPr>
        <w:t xml:space="preserve">Электроснабжение потребителей поселения  осуществляется на 100 % от питающих центров электрических сетей </w:t>
      </w:r>
      <w:r w:rsidR="00F3229E" w:rsidRPr="00C16DB7">
        <w:rPr>
          <w:rFonts w:ascii="Times New Roman" w:hAnsi="Times New Roman" w:cs="Times New Roman"/>
          <w:sz w:val="26"/>
          <w:szCs w:val="26"/>
          <w:lang w:eastAsia="ar-SA"/>
        </w:rPr>
        <w:t>«</w:t>
      </w:r>
      <w:proofErr w:type="spellStart"/>
      <w:r w:rsidR="00F3229E" w:rsidRPr="00C16DB7">
        <w:rPr>
          <w:rFonts w:ascii="Times New Roman" w:hAnsi="Times New Roman" w:cs="Times New Roman"/>
          <w:sz w:val="26"/>
          <w:szCs w:val="26"/>
          <w:lang w:eastAsia="ar-SA"/>
        </w:rPr>
        <w:t>Буинские</w:t>
      </w:r>
      <w:proofErr w:type="spellEnd"/>
      <w:r w:rsidR="00F3229E" w:rsidRPr="00C16DB7">
        <w:rPr>
          <w:rFonts w:ascii="Times New Roman" w:hAnsi="Times New Roman" w:cs="Times New Roman"/>
          <w:sz w:val="26"/>
          <w:szCs w:val="26"/>
          <w:lang w:eastAsia="ar-SA"/>
        </w:rPr>
        <w:t xml:space="preserve"> электрические сети, Дрожжановский РЭС»</w:t>
      </w:r>
      <w:r w:rsidR="008765F9" w:rsidRPr="00C16DB7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C16DB7">
        <w:rPr>
          <w:rFonts w:ascii="Times New Roman" w:hAnsi="Times New Roman" w:cs="Times New Roman"/>
          <w:sz w:val="26"/>
          <w:szCs w:val="26"/>
          <w:lang w:eastAsia="ar-SA"/>
        </w:rPr>
        <w:t xml:space="preserve">Централизованная система теплоснабжения </w:t>
      </w:r>
      <w:r w:rsidR="00F3229E" w:rsidRPr="00C16DB7">
        <w:rPr>
          <w:rFonts w:ascii="Times New Roman" w:hAnsi="Times New Roman" w:cs="Times New Roman"/>
          <w:sz w:val="26"/>
          <w:szCs w:val="26"/>
          <w:lang w:eastAsia="ar-SA"/>
        </w:rPr>
        <w:t xml:space="preserve">не </w:t>
      </w:r>
      <w:r w:rsidRPr="00C16DB7">
        <w:rPr>
          <w:rFonts w:ascii="Times New Roman" w:hAnsi="Times New Roman" w:cs="Times New Roman"/>
          <w:sz w:val="26"/>
          <w:szCs w:val="26"/>
          <w:lang w:eastAsia="ar-SA"/>
        </w:rPr>
        <w:t>имеется</w:t>
      </w:r>
      <w:r w:rsidR="00F3229E" w:rsidRPr="00C16DB7">
        <w:rPr>
          <w:rFonts w:ascii="Times New Roman" w:hAnsi="Times New Roman" w:cs="Times New Roman"/>
          <w:sz w:val="26"/>
          <w:szCs w:val="26"/>
          <w:lang w:eastAsia="ar-SA"/>
        </w:rPr>
        <w:t>.</w:t>
      </w:r>
      <w:r w:rsidRPr="00C16DB7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</w:p>
    <w:p w:rsidR="008765F9" w:rsidRPr="00C16DB7" w:rsidRDefault="00A11DDE" w:rsidP="008765F9">
      <w:pPr>
        <w:shd w:val="clear" w:color="auto" w:fill="FFFFFF"/>
        <w:spacing w:line="100" w:lineRule="atLeast"/>
        <w:ind w:firstLine="42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16DB7"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 w:rsidR="008765F9" w:rsidRPr="00C16DB7">
        <w:rPr>
          <w:rFonts w:ascii="Times New Roman" w:hAnsi="Times New Roman" w:cs="Times New Roman"/>
          <w:b/>
          <w:bCs/>
          <w:sz w:val="26"/>
          <w:szCs w:val="26"/>
        </w:rPr>
        <w:t>Характеристика деятельности в сфере транспорта, оценка транспортного спроса.</w:t>
      </w:r>
      <w:r w:rsidR="008765F9" w:rsidRPr="00C16DB7">
        <w:rPr>
          <w:rFonts w:ascii="Times New Roman" w:hAnsi="Times New Roman" w:cs="Times New Roman"/>
          <w:sz w:val="26"/>
          <w:szCs w:val="26"/>
        </w:rPr>
        <w:t xml:space="preserve">                          </w:t>
      </w:r>
    </w:p>
    <w:p w:rsidR="008765F9" w:rsidRPr="00C16DB7" w:rsidRDefault="008765F9" w:rsidP="008765F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16DB7">
        <w:rPr>
          <w:rFonts w:ascii="Times New Roman" w:hAnsi="Times New Roman" w:cs="Times New Roman"/>
          <w:bCs/>
          <w:sz w:val="26"/>
          <w:szCs w:val="26"/>
        </w:rPr>
        <w:lastRenderedPageBreak/>
        <w:tab/>
        <w:t>Транспортные предприятия на территории поселения отсутствуют. На территории поселения нет пассажирских автотран</w:t>
      </w:r>
      <w:r w:rsidR="00C84AB2">
        <w:rPr>
          <w:rFonts w:ascii="Times New Roman" w:hAnsi="Times New Roman" w:cs="Times New Roman"/>
          <w:bCs/>
          <w:sz w:val="26"/>
          <w:szCs w:val="26"/>
        </w:rPr>
        <w:t>спортных маршрутов. В населенном пункте</w:t>
      </w:r>
      <w:r w:rsidRPr="00C16DB7">
        <w:rPr>
          <w:rFonts w:ascii="Times New Roman" w:hAnsi="Times New Roman" w:cs="Times New Roman"/>
          <w:bCs/>
          <w:sz w:val="26"/>
          <w:szCs w:val="26"/>
        </w:rPr>
        <w:t xml:space="preserve"> регулярный </w:t>
      </w:r>
      <w:proofErr w:type="spellStart"/>
      <w:r w:rsidRPr="00C16DB7">
        <w:rPr>
          <w:rFonts w:ascii="Times New Roman" w:hAnsi="Times New Roman" w:cs="Times New Roman"/>
          <w:bCs/>
          <w:sz w:val="26"/>
          <w:szCs w:val="26"/>
        </w:rPr>
        <w:t>внутрисельский</w:t>
      </w:r>
      <w:proofErr w:type="spellEnd"/>
      <w:r w:rsidRPr="00C16DB7">
        <w:rPr>
          <w:rFonts w:ascii="Times New Roman" w:hAnsi="Times New Roman" w:cs="Times New Roman"/>
          <w:bCs/>
          <w:sz w:val="26"/>
          <w:szCs w:val="26"/>
        </w:rPr>
        <w:t xml:space="preserve"> транспорт отсутствует. Большинство передвижений в поселении приходится на личный транспорт и пешеходные сообщения.                                                                                                                         </w:t>
      </w:r>
    </w:p>
    <w:p w:rsidR="008765F9" w:rsidRPr="00C16DB7" w:rsidRDefault="008765F9" w:rsidP="008765F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16DB7">
        <w:rPr>
          <w:rFonts w:ascii="Times New Roman" w:hAnsi="Times New Roman" w:cs="Times New Roman"/>
          <w:bCs/>
          <w:sz w:val="26"/>
          <w:szCs w:val="26"/>
        </w:rPr>
        <w:t xml:space="preserve">В основе оценки транспортного спроса лежит анализ передвижения населения к объектам тяготения.   </w:t>
      </w:r>
    </w:p>
    <w:p w:rsidR="008765F9" w:rsidRPr="00C16DB7" w:rsidRDefault="008765F9" w:rsidP="008765F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16DB7">
        <w:rPr>
          <w:rFonts w:ascii="Times New Roman" w:hAnsi="Times New Roman" w:cs="Times New Roman"/>
          <w:bCs/>
          <w:sz w:val="26"/>
          <w:szCs w:val="26"/>
        </w:rPr>
        <w:t xml:space="preserve">Можно выделить основные группы объектов тяготения: </w:t>
      </w:r>
    </w:p>
    <w:p w:rsidR="008765F9" w:rsidRPr="00C16DB7" w:rsidRDefault="008765F9" w:rsidP="008765F9">
      <w:p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6"/>
          <w:szCs w:val="26"/>
          <w:lang w:eastAsia="ar-SA"/>
        </w:rPr>
      </w:pPr>
      <w:r w:rsidRPr="00C16DB7">
        <w:rPr>
          <w:rFonts w:ascii="Times New Roman" w:hAnsi="Times New Roman" w:cs="Times New Roman"/>
          <w:kern w:val="1"/>
          <w:sz w:val="26"/>
          <w:szCs w:val="26"/>
          <w:lang w:eastAsia="ar-SA"/>
        </w:rPr>
        <w:t>- объекты социальной сферы;</w:t>
      </w:r>
    </w:p>
    <w:p w:rsidR="008765F9" w:rsidRPr="00C16DB7" w:rsidRDefault="008765F9" w:rsidP="008765F9">
      <w:p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6"/>
          <w:szCs w:val="26"/>
          <w:lang w:eastAsia="ar-SA"/>
        </w:rPr>
      </w:pPr>
      <w:r w:rsidRPr="00C16DB7">
        <w:rPr>
          <w:rFonts w:ascii="Times New Roman" w:hAnsi="Times New Roman" w:cs="Times New Roman"/>
          <w:kern w:val="1"/>
          <w:sz w:val="26"/>
          <w:szCs w:val="26"/>
          <w:lang w:eastAsia="ar-SA"/>
        </w:rPr>
        <w:t>- объекты трудовой деятельности</w:t>
      </w:r>
    </w:p>
    <w:p w:rsidR="008765F9" w:rsidRPr="00C16DB7" w:rsidRDefault="008765F9" w:rsidP="008765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16DB7">
        <w:rPr>
          <w:rFonts w:ascii="Times New Roman" w:hAnsi="Times New Roman" w:cs="Times New Roman"/>
          <w:sz w:val="26"/>
          <w:szCs w:val="26"/>
        </w:rPr>
        <w:t>- узловые объекты транспортной инфраструктуры.</w:t>
      </w:r>
    </w:p>
    <w:p w:rsidR="008765F9" w:rsidRPr="00C16DB7" w:rsidRDefault="008765F9" w:rsidP="008765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765F9" w:rsidRPr="00C16DB7" w:rsidRDefault="008765F9" w:rsidP="008765F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16DB7">
        <w:rPr>
          <w:rFonts w:ascii="Times New Roman" w:hAnsi="Times New Roman" w:cs="Times New Roman"/>
          <w:b/>
          <w:bCs/>
          <w:sz w:val="26"/>
          <w:szCs w:val="26"/>
        </w:rPr>
        <w:t xml:space="preserve">2.3 Характеристика функционирования и показатели работы транспортной инфраструктуры по видам транспорта, имеющегося на территории </w:t>
      </w:r>
      <w:proofErr w:type="spellStart"/>
      <w:r w:rsidRPr="00C16DB7">
        <w:rPr>
          <w:rFonts w:ascii="Times New Roman" w:hAnsi="Times New Roman" w:cs="Times New Roman"/>
          <w:b/>
          <w:bCs/>
          <w:sz w:val="26"/>
          <w:szCs w:val="26"/>
        </w:rPr>
        <w:t>Старочукалинского</w:t>
      </w:r>
      <w:proofErr w:type="spellEnd"/>
      <w:r w:rsidRPr="00C16DB7">
        <w:rPr>
          <w:rFonts w:ascii="Times New Roman" w:hAnsi="Times New Roman" w:cs="Times New Roman"/>
          <w:b/>
          <w:bCs/>
          <w:sz w:val="26"/>
          <w:szCs w:val="26"/>
        </w:rPr>
        <w:t xml:space="preserve"> сельского поселения.</w:t>
      </w:r>
    </w:p>
    <w:p w:rsidR="008765F9" w:rsidRPr="00C16DB7" w:rsidRDefault="008765F9" w:rsidP="008765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16DB7">
        <w:rPr>
          <w:rFonts w:ascii="Times New Roman" w:hAnsi="Times New Roman" w:cs="Times New Roman"/>
          <w:sz w:val="26"/>
          <w:szCs w:val="26"/>
        </w:rPr>
        <w:t xml:space="preserve">      Развитие транспортной системы </w:t>
      </w:r>
      <w:proofErr w:type="spellStart"/>
      <w:r w:rsidRPr="00C16DB7">
        <w:rPr>
          <w:rFonts w:ascii="Times New Roman" w:hAnsi="Times New Roman" w:cs="Times New Roman"/>
          <w:sz w:val="26"/>
          <w:szCs w:val="26"/>
        </w:rPr>
        <w:t>Старочукалинского</w:t>
      </w:r>
      <w:proofErr w:type="spellEnd"/>
      <w:r w:rsidRPr="00C16DB7">
        <w:rPr>
          <w:rFonts w:ascii="Times New Roman" w:hAnsi="Times New Roman" w:cs="Times New Roman"/>
          <w:sz w:val="26"/>
          <w:szCs w:val="26"/>
        </w:rPr>
        <w:t xml:space="preserve"> сельского поселения (далее – Поселение) является необходимым условием для улучшения качества жизни жителей в поселении. Недооценка проблемы несоответствия состояния дорог и инфраструктуры местного значения социально-экономическим потребностям общества является одной из причин экономических трудностей и негативных социальных процессов. </w:t>
      </w:r>
    </w:p>
    <w:p w:rsidR="008765F9" w:rsidRPr="00C16DB7" w:rsidRDefault="008765F9" w:rsidP="008765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16DB7">
        <w:rPr>
          <w:rFonts w:ascii="Times New Roman" w:hAnsi="Times New Roman" w:cs="Times New Roman"/>
          <w:sz w:val="26"/>
          <w:szCs w:val="26"/>
        </w:rPr>
        <w:t xml:space="preserve">      Основными структурными элементами транспортной инфраструктуры поселения являются: сеть улиц и дорог и сопряженная с ней сеть пассажирского транспорта.</w:t>
      </w:r>
    </w:p>
    <w:p w:rsidR="008765F9" w:rsidRPr="00C16DB7" w:rsidRDefault="008765F9" w:rsidP="008765F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C16DB7">
        <w:rPr>
          <w:rFonts w:ascii="Times New Roman" w:hAnsi="Times New Roman" w:cs="Times New Roman"/>
          <w:sz w:val="26"/>
          <w:szCs w:val="26"/>
        </w:rPr>
        <w:t>Воздушные перевозки не осуществляются.</w:t>
      </w:r>
    </w:p>
    <w:p w:rsidR="008765F9" w:rsidRPr="00C16DB7" w:rsidRDefault="008765F9" w:rsidP="008765F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C16DB7">
        <w:rPr>
          <w:rFonts w:ascii="Times New Roman" w:hAnsi="Times New Roman" w:cs="Times New Roman"/>
          <w:sz w:val="26"/>
          <w:szCs w:val="26"/>
        </w:rPr>
        <w:t>Водного  транспорта</w:t>
      </w:r>
      <w:r w:rsidRPr="00C16DB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16DB7">
        <w:rPr>
          <w:rFonts w:ascii="Times New Roman" w:hAnsi="Times New Roman" w:cs="Times New Roman"/>
          <w:sz w:val="26"/>
          <w:szCs w:val="26"/>
        </w:rPr>
        <w:t>на территории поселения нет.</w:t>
      </w:r>
    </w:p>
    <w:p w:rsidR="008765F9" w:rsidRPr="00C1375D" w:rsidRDefault="008765F9" w:rsidP="00C1375D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color w:val="000000"/>
          <w:sz w:val="26"/>
          <w:szCs w:val="26"/>
        </w:rPr>
      </w:pPr>
      <w:r w:rsidRPr="00C16DB7">
        <w:rPr>
          <w:rFonts w:ascii="Times New Roman" w:hAnsi="Times New Roman" w:cs="Times New Roman"/>
          <w:snapToGrid w:val="0"/>
          <w:color w:val="000000"/>
          <w:sz w:val="26"/>
          <w:szCs w:val="26"/>
        </w:rPr>
        <w:t xml:space="preserve">     На территории </w:t>
      </w:r>
      <w:proofErr w:type="spellStart"/>
      <w:r w:rsidRPr="00C16DB7">
        <w:rPr>
          <w:rFonts w:ascii="Times New Roman" w:hAnsi="Times New Roman" w:cs="Times New Roman"/>
          <w:sz w:val="26"/>
          <w:szCs w:val="26"/>
        </w:rPr>
        <w:t>Старочукалинского</w:t>
      </w:r>
      <w:proofErr w:type="spellEnd"/>
      <w:r w:rsidRPr="00C16DB7">
        <w:rPr>
          <w:rFonts w:ascii="Times New Roman" w:hAnsi="Times New Roman" w:cs="Times New Roman"/>
          <w:sz w:val="26"/>
          <w:szCs w:val="26"/>
        </w:rPr>
        <w:t xml:space="preserve"> </w:t>
      </w:r>
      <w:r w:rsidRPr="00C16DB7">
        <w:rPr>
          <w:rFonts w:ascii="Times New Roman" w:hAnsi="Times New Roman" w:cs="Times New Roman"/>
          <w:snapToGrid w:val="0"/>
          <w:color w:val="000000"/>
          <w:sz w:val="26"/>
          <w:szCs w:val="26"/>
        </w:rPr>
        <w:t>сельского поселения же</w:t>
      </w:r>
      <w:r w:rsidR="00C1375D">
        <w:rPr>
          <w:rFonts w:ascii="Times New Roman" w:hAnsi="Times New Roman" w:cs="Times New Roman"/>
          <w:snapToGrid w:val="0"/>
          <w:color w:val="000000"/>
          <w:sz w:val="26"/>
          <w:szCs w:val="26"/>
        </w:rPr>
        <w:t xml:space="preserve">лезнодорожных магистралей нет. </w:t>
      </w:r>
    </w:p>
    <w:p w:rsidR="008765F9" w:rsidRPr="00C16DB7" w:rsidRDefault="008765F9" w:rsidP="008765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16DB7">
        <w:rPr>
          <w:rFonts w:ascii="Times New Roman" w:hAnsi="Times New Roman" w:cs="Times New Roman"/>
          <w:b/>
          <w:bCs/>
          <w:sz w:val="26"/>
          <w:szCs w:val="26"/>
        </w:rPr>
        <w:t>2.4. Характеристика сети дорог поселения, параметры дорожного движения, оценка качества содержания дорог</w:t>
      </w:r>
      <w:r w:rsidRPr="00C16DB7">
        <w:rPr>
          <w:rFonts w:ascii="Times New Roman" w:hAnsi="Times New Roman" w:cs="Times New Roman"/>
          <w:sz w:val="26"/>
          <w:szCs w:val="26"/>
        </w:rPr>
        <w:t xml:space="preserve">.                                                                                                                  </w:t>
      </w:r>
    </w:p>
    <w:p w:rsidR="008765F9" w:rsidRPr="00C16DB7" w:rsidRDefault="008765F9" w:rsidP="008765F9">
      <w:pPr>
        <w:spacing w:after="0" w:line="240" w:lineRule="auto"/>
        <w:ind w:firstLine="284"/>
        <w:jc w:val="both"/>
        <w:rPr>
          <w:rFonts w:ascii="Times New Roman" w:hAnsi="Times New Roman"/>
          <w:sz w:val="26"/>
          <w:szCs w:val="26"/>
        </w:rPr>
      </w:pPr>
      <w:r w:rsidRPr="00C16DB7">
        <w:rPr>
          <w:rFonts w:ascii="Times New Roman" w:hAnsi="Times New Roman"/>
          <w:sz w:val="26"/>
          <w:szCs w:val="26"/>
        </w:rPr>
        <w:t xml:space="preserve"> Дорожно-транспортная сеть поселения состоит из дорог </w:t>
      </w:r>
      <w:r w:rsidR="002E3ACC" w:rsidRPr="00C16DB7">
        <w:rPr>
          <w:rFonts w:ascii="Times New Roman" w:hAnsi="Times New Roman"/>
          <w:sz w:val="26"/>
          <w:szCs w:val="26"/>
          <w:lang w:val="en-US"/>
        </w:rPr>
        <w:t>V</w:t>
      </w:r>
      <w:r w:rsidRPr="00C16DB7">
        <w:rPr>
          <w:rFonts w:ascii="Times New Roman" w:hAnsi="Times New Roman"/>
          <w:sz w:val="26"/>
          <w:szCs w:val="26"/>
        </w:rPr>
        <w:t xml:space="preserve"> категории, предназначенных не для скоростного движения. В таблице 2.4. приведен перечень и характеристика дорог местного значения. Большинство дорог общего пользования местного значения имеют  </w:t>
      </w:r>
      <w:proofErr w:type="spellStart"/>
      <w:r w:rsidR="002E3ACC" w:rsidRPr="00C16DB7">
        <w:rPr>
          <w:rFonts w:ascii="Times New Roman" w:hAnsi="Times New Roman" w:cs="Times New Roman"/>
          <w:sz w:val="26"/>
          <w:szCs w:val="26"/>
        </w:rPr>
        <w:t>грунто-щебнное</w:t>
      </w:r>
      <w:proofErr w:type="spellEnd"/>
      <w:r w:rsidR="002E3ACC" w:rsidRPr="00C16DB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16DB7">
        <w:rPr>
          <w:rFonts w:ascii="Times New Roman" w:hAnsi="Times New Roman"/>
          <w:sz w:val="26"/>
          <w:szCs w:val="26"/>
        </w:rPr>
        <w:t xml:space="preserve">покрытие. </w:t>
      </w:r>
    </w:p>
    <w:p w:rsidR="008765F9" w:rsidRPr="00C16DB7" w:rsidRDefault="008765F9" w:rsidP="008765F9">
      <w:pPr>
        <w:widowControl w:val="0"/>
        <w:spacing w:after="0" w:line="240" w:lineRule="auto"/>
        <w:jc w:val="both"/>
        <w:rPr>
          <w:rFonts w:ascii="Times New Roman" w:hAnsi="Times New Roman" w:cs="Arial"/>
          <w:bCs/>
          <w:sz w:val="26"/>
          <w:szCs w:val="26"/>
        </w:rPr>
      </w:pPr>
      <w:r w:rsidRPr="00C16DB7">
        <w:rPr>
          <w:rFonts w:ascii="Times New Roman" w:hAnsi="Times New Roman" w:cs="Arial"/>
          <w:bCs/>
          <w:sz w:val="26"/>
          <w:szCs w:val="26"/>
        </w:rPr>
        <w:t xml:space="preserve">       В условиях ограниченного финансирования дорожных работ с каждым годом увеличивается протяженность дорог, требующих ремонта. Почти все дороги требуют ямочного  и капитального ремонта.  Характеристика автомобильных дорог дана в таблице 2.4.</w:t>
      </w:r>
    </w:p>
    <w:p w:rsidR="00A11DDE" w:rsidRPr="00C16DB7" w:rsidRDefault="00A11DDE" w:rsidP="00A11DDE">
      <w:pPr>
        <w:shd w:val="clear" w:color="auto" w:fill="FFFFFF"/>
        <w:spacing w:after="0" w:line="100" w:lineRule="atLeast"/>
        <w:ind w:firstLine="426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2E3ACC" w:rsidRPr="00C16DB7" w:rsidRDefault="002E3ACC" w:rsidP="002E3ACC">
      <w:pPr>
        <w:widowControl w:val="0"/>
        <w:spacing w:after="0" w:line="240" w:lineRule="auto"/>
        <w:jc w:val="both"/>
        <w:rPr>
          <w:rFonts w:ascii="Times New Roman" w:hAnsi="Times New Roman" w:cs="Arial"/>
          <w:b/>
          <w:bCs/>
          <w:sz w:val="26"/>
          <w:szCs w:val="26"/>
        </w:rPr>
      </w:pPr>
      <w:r w:rsidRPr="00C16DB7">
        <w:rPr>
          <w:rFonts w:ascii="Times New Roman" w:hAnsi="Times New Roman" w:cs="Arial"/>
          <w:b/>
          <w:bCs/>
          <w:sz w:val="26"/>
          <w:szCs w:val="26"/>
        </w:rPr>
        <w:t xml:space="preserve">Таблица 2.4. </w:t>
      </w:r>
      <w:r w:rsidRPr="00C16DB7">
        <w:rPr>
          <w:rFonts w:ascii="Times New Roman" w:hAnsi="Times New Roman" w:cs="Arial"/>
          <w:b/>
          <w:sz w:val="26"/>
          <w:szCs w:val="26"/>
        </w:rPr>
        <w:t>Характеристика автомобильных дорог</w:t>
      </w:r>
    </w:p>
    <w:p w:rsidR="002E3ACC" w:rsidRPr="00C16DB7" w:rsidRDefault="002E3ACC" w:rsidP="002E3AC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049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984"/>
        <w:gridCol w:w="1276"/>
        <w:gridCol w:w="2126"/>
        <w:gridCol w:w="1701"/>
        <w:gridCol w:w="2551"/>
      </w:tblGrid>
      <w:tr w:rsidR="00673175" w:rsidRPr="00C16DB7" w:rsidTr="006F2BE5">
        <w:tc>
          <w:tcPr>
            <w:tcW w:w="852" w:type="dxa"/>
          </w:tcPr>
          <w:p w:rsidR="00673175" w:rsidRPr="00C16DB7" w:rsidRDefault="00673175" w:rsidP="002E3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1984" w:type="dxa"/>
          </w:tcPr>
          <w:p w:rsidR="00673175" w:rsidRPr="00C16DB7" w:rsidRDefault="00673175" w:rsidP="002E3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Наименование автомобильных дорог</w:t>
            </w:r>
          </w:p>
        </w:tc>
        <w:tc>
          <w:tcPr>
            <w:tcW w:w="1276" w:type="dxa"/>
          </w:tcPr>
          <w:p w:rsidR="00673175" w:rsidRPr="00C16DB7" w:rsidRDefault="00673175" w:rsidP="002E3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sz w:val="26"/>
                <w:szCs w:val="26"/>
              </w:rPr>
              <w:t xml:space="preserve">Протяженность автомобильных дорог, </w:t>
            </w:r>
            <w:proofErr w:type="gramStart"/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2126" w:type="dxa"/>
          </w:tcPr>
          <w:p w:rsidR="00673175" w:rsidRPr="00C16DB7" w:rsidRDefault="00673175" w:rsidP="002E3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Техническая характеристика</w:t>
            </w:r>
          </w:p>
        </w:tc>
        <w:tc>
          <w:tcPr>
            <w:tcW w:w="1701" w:type="dxa"/>
          </w:tcPr>
          <w:p w:rsidR="00673175" w:rsidRPr="00C16DB7" w:rsidRDefault="00673175" w:rsidP="002E3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Категория автомобильных дорог</w:t>
            </w:r>
          </w:p>
        </w:tc>
        <w:tc>
          <w:tcPr>
            <w:tcW w:w="2551" w:type="dxa"/>
          </w:tcPr>
          <w:p w:rsidR="00673175" w:rsidRPr="00C16DB7" w:rsidRDefault="00673175" w:rsidP="002E3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ADE">
              <w:rPr>
                <w:rFonts w:ascii="Times New Roman" w:hAnsi="Times New Roman" w:cs="Times New Roman"/>
                <w:sz w:val="26"/>
                <w:szCs w:val="26"/>
              </w:rPr>
              <w:t>Объекты, которые на улице расположены</w:t>
            </w:r>
          </w:p>
        </w:tc>
      </w:tr>
      <w:tr w:rsidR="00673175" w:rsidRPr="00C16DB7" w:rsidTr="006F2BE5">
        <w:tc>
          <w:tcPr>
            <w:tcW w:w="852" w:type="dxa"/>
          </w:tcPr>
          <w:p w:rsidR="00673175" w:rsidRPr="00C16DB7" w:rsidRDefault="00673175" w:rsidP="002E3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84" w:type="dxa"/>
          </w:tcPr>
          <w:p w:rsidR="00673175" w:rsidRPr="00C16DB7" w:rsidRDefault="00673175" w:rsidP="002E3A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ул. Советская</w:t>
            </w:r>
          </w:p>
        </w:tc>
        <w:tc>
          <w:tcPr>
            <w:tcW w:w="1276" w:type="dxa"/>
          </w:tcPr>
          <w:p w:rsidR="00673175" w:rsidRPr="00C16DB7" w:rsidRDefault="00673175" w:rsidP="002E3A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2,10</w:t>
            </w:r>
          </w:p>
        </w:tc>
        <w:tc>
          <w:tcPr>
            <w:tcW w:w="2126" w:type="dxa"/>
          </w:tcPr>
          <w:p w:rsidR="00673175" w:rsidRPr="00C16DB7" w:rsidRDefault="00673175" w:rsidP="002E3AC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с твердым покрытием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(0,8км)</w:t>
            </w:r>
            <w:r w:rsidRPr="00C16DB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грунто-щеб</w:t>
            </w:r>
            <w:r w:rsidR="00E362D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нное</w:t>
            </w:r>
            <w:proofErr w:type="spellEnd"/>
            <w:r w:rsidRPr="00C16DB7">
              <w:rPr>
                <w:rFonts w:ascii="Times New Roman" w:hAnsi="Times New Roman" w:cs="Times New Roman"/>
                <w:sz w:val="26"/>
                <w:szCs w:val="26"/>
              </w:rPr>
              <w:t xml:space="preserve"> покрытие</w:t>
            </w:r>
          </w:p>
        </w:tc>
        <w:tc>
          <w:tcPr>
            <w:tcW w:w="1701" w:type="dxa"/>
          </w:tcPr>
          <w:p w:rsidR="00673175" w:rsidRPr="00C16DB7" w:rsidRDefault="00673175" w:rsidP="002E3AC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V </w:t>
            </w:r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категория</w:t>
            </w:r>
          </w:p>
        </w:tc>
        <w:tc>
          <w:tcPr>
            <w:tcW w:w="2551" w:type="dxa"/>
          </w:tcPr>
          <w:p w:rsidR="00673175" w:rsidRPr="00466ADE" w:rsidRDefault="00673175" w:rsidP="00C84AB2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ADE">
              <w:rPr>
                <w:rFonts w:ascii="Times New Roman" w:hAnsi="Times New Roman" w:cs="Times New Roman"/>
                <w:sz w:val="26"/>
                <w:szCs w:val="26"/>
              </w:rPr>
              <w:t>жилой сектор</w:t>
            </w:r>
          </w:p>
        </w:tc>
      </w:tr>
      <w:tr w:rsidR="00673175" w:rsidRPr="00C16DB7" w:rsidTr="006F2BE5">
        <w:tc>
          <w:tcPr>
            <w:tcW w:w="852" w:type="dxa"/>
          </w:tcPr>
          <w:p w:rsidR="00673175" w:rsidRPr="00C16DB7" w:rsidRDefault="00673175" w:rsidP="002E3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4" w:type="dxa"/>
          </w:tcPr>
          <w:p w:rsidR="00673175" w:rsidRPr="00C16DB7" w:rsidRDefault="00673175" w:rsidP="002E3A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ул. Коминтерна</w:t>
            </w:r>
          </w:p>
        </w:tc>
        <w:tc>
          <w:tcPr>
            <w:tcW w:w="1276" w:type="dxa"/>
          </w:tcPr>
          <w:p w:rsidR="00673175" w:rsidRPr="00C16DB7" w:rsidRDefault="00673175" w:rsidP="002E3A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2,40</w:t>
            </w:r>
          </w:p>
        </w:tc>
        <w:tc>
          <w:tcPr>
            <w:tcW w:w="2126" w:type="dxa"/>
          </w:tcPr>
          <w:p w:rsidR="00673175" w:rsidRPr="00C16DB7" w:rsidRDefault="00673175">
            <w:pPr>
              <w:rPr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с твердым покрытием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(0,6км)</w:t>
            </w:r>
            <w:r w:rsidRPr="00C16D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грунто-</w:t>
            </w:r>
            <w:r w:rsidRPr="00C16DB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щеб</w:t>
            </w:r>
            <w:r w:rsidR="002F1332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нное</w:t>
            </w:r>
            <w:proofErr w:type="spellEnd"/>
            <w:r w:rsidRPr="00C16DB7">
              <w:rPr>
                <w:rFonts w:ascii="Times New Roman" w:hAnsi="Times New Roman" w:cs="Times New Roman"/>
                <w:sz w:val="26"/>
                <w:szCs w:val="26"/>
              </w:rPr>
              <w:t xml:space="preserve"> покрытие</w:t>
            </w:r>
          </w:p>
        </w:tc>
        <w:tc>
          <w:tcPr>
            <w:tcW w:w="1701" w:type="dxa"/>
          </w:tcPr>
          <w:p w:rsidR="00673175" w:rsidRPr="00C16DB7" w:rsidRDefault="00673175" w:rsidP="002E3AC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 xml:space="preserve">V </w:t>
            </w:r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категория</w:t>
            </w:r>
          </w:p>
        </w:tc>
        <w:tc>
          <w:tcPr>
            <w:tcW w:w="2551" w:type="dxa"/>
          </w:tcPr>
          <w:p w:rsidR="00673175" w:rsidRPr="00466ADE" w:rsidRDefault="00673175" w:rsidP="00C84AB2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ADE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сельского поселения, СДК, библиотека, почта, </w:t>
            </w:r>
            <w:r w:rsidRPr="00466AD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магазины, школа, детский сад, ФАП, жилой сектор</w:t>
            </w:r>
          </w:p>
        </w:tc>
      </w:tr>
      <w:tr w:rsidR="00673175" w:rsidRPr="00C16DB7" w:rsidTr="006F2BE5">
        <w:tc>
          <w:tcPr>
            <w:tcW w:w="852" w:type="dxa"/>
          </w:tcPr>
          <w:p w:rsidR="00673175" w:rsidRPr="00C16DB7" w:rsidRDefault="00673175" w:rsidP="002E3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1984" w:type="dxa"/>
          </w:tcPr>
          <w:p w:rsidR="00673175" w:rsidRPr="00C16DB7" w:rsidRDefault="00673175" w:rsidP="002E3A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ул.  Пионера</w:t>
            </w:r>
          </w:p>
        </w:tc>
        <w:tc>
          <w:tcPr>
            <w:tcW w:w="1276" w:type="dxa"/>
          </w:tcPr>
          <w:p w:rsidR="00673175" w:rsidRPr="00C16DB7" w:rsidRDefault="00673175" w:rsidP="002E3A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1,50</w:t>
            </w:r>
          </w:p>
        </w:tc>
        <w:tc>
          <w:tcPr>
            <w:tcW w:w="2126" w:type="dxa"/>
          </w:tcPr>
          <w:p w:rsidR="00673175" w:rsidRPr="00C16DB7" w:rsidRDefault="00673175">
            <w:pPr>
              <w:rPr>
                <w:sz w:val="26"/>
                <w:szCs w:val="26"/>
              </w:rPr>
            </w:pPr>
            <w:proofErr w:type="spellStart"/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грунто-щеб</w:t>
            </w:r>
            <w:r w:rsidR="002F1332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нное</w:t>
            </w:r>
            <w:proofErr w:type="spellEnd"/>
            <w:r w:rsidRPr="00C16DB7">
              <w:rPr>
                <w:rFonts w:ascii="Times New Roman" w:hAnsi="Times New Roman" w:cs="Times New Roman"/>
                <w:sz w:val="26"/>
                <w:szCs w:val="26"/>
              </w:rPr>
              <w:t xml:space="preserve"> покрытие</w:t>
            </w:r>
          </w:p>
        </w:tc>
        <w:tc>
          <w:tcPr>
            <w:tcW w:w="1701" w:type="dxa"/>
          </w:tcPr>
          <w:p w:rsidR="00673175" w:rsidRPr="00C16DB7" w:rsidRDefault="00673175" w:rsidP="002E3AC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V </w:t>
            </w:r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категория</w:t>
            </w:r>
          </w:p>
        </w:tc>
        <w:tc>
          <w:tcPr>
            <w:tcW w:w="2551" w:type="dxa"/>
          </w:tcPr>
          <w:p w:rsidR="00673175" w:rsidRPr="00466ADE" w:rsidRDefault="00673175" w:rsidP="00C84AB2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ADE">
              <w:rPr>
                <w:rFonts w:ascii="Times New Roman" w:hAnsi="Times New Roman" w:cs="Times New Roman"/>
                <w:sz w:val="26"/>
                <w:szCs w:val="26"/>
              </w:rPr>
              <w:t>жилой сектор</w:t>
            </w:r>
          </w:p>
        </w:tc>
      </w:tr>
      <w:tr w:rsidR="00673175" w:rsidRPr="00C16DB7" w:rsidTr="006F2BE5">
        <w:tc>
          <w:tcPr>
            <w:tcW w:w="852" w:type="dxa"/>
          </w:tcPr>
          <w:p w:rsidR="00673175" w:rsidRPr="00C16DB7" w:rsidRDefault="00673175" w:rsidP="002E3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84" w:type="dxa"/>
          </w:tcPr>
          <w:p w:rsidR="00673175" w:rsidRPr="00C16DB7" w:rsidRDefault="00673175" w:rsidP="002E3A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ул. Тукая</w:t>
            </w:r>
          </w:p>
        </w:tc>
        <w:tc>
          <w:tcPr>
            <w:tcW w:w="1276" w:type="dxa"/>
          </w:tcPr>
          <w:p w:rsidR="00673175" w:rsidRPr="00C16DB7" w:rsidRDefault="00673175" w:rsidP="002E3A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0,90</w:t>
            </w:r>
          </w:p>
        </w:tc>
        <w:tc>
          <w:tcPr>
            <w:tcW w:w="2126" w:type="dxa"/>
          </w:tcPr>
          <w:p w:rsidR="00673175" w:rsidRPr="00C16DB7" w:rsidRDefault="00673175">
            <w:pPr>
              <w:rPr>
                <w:sz w:val="26"/>
                <w:szCs w:val="26"/>
              </w:rPr>
            </w:pPr>
            <w:proofErr w:type="spellStart"/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грунто-щеб</w:t>
            </w:r>
            <w:r w:rsidR="002F1332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нное</w:t>
            </w:r>
            <w:proofErr w:type="spellEnd"/>
            <w:r w:rsidRPr="00C16DB7">
              <w:rPr>
                <w:rFonts w:ascii="Times New Roman" w:hAnsi="Times New Roman" w:cs="Times New Roman"/>
                <w:sz w:val="26"/>
                <w:szCs w:val="26"/>
              </w:rPr>
              <w:t xml:space="preserve"> покрытие</w:t>
            </w:r>
          </w:p>
        </w:tc>
        <w:tc>
          <w:tcPr>
            <w:tcW w:w="1701" w:type="dxa"/>
          </w:tcPr>
          <w:p w:rsidR="00673175" w:rsidRPr="00C16DB7" w:rsidRDefault="00673175" w:rsidP="002E3AC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V </w:t>
            </w:r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категория</w:t>
            </w:r>
          </w:p>
        </w:tc>
        <w:tc>
          <w:tcPr>
            <w:tcW w:w="2551" w:type="dxa"/>
          </w:tcPr>
          <w:p w:rsidR="00673175" w:rsidRPr="00466ADE" w:rsidRDefault="00673175" w:rsidP="00C84AB2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ADE">
              <w:rPr>
                <w:rFonts w:ascii="Times New Roman" w:hAnsi="Times New Roman" w:cs="Times New Roman"/>
                <w:sz w:val="26"/>
                <w:szCs w:val="26"/>
              </w:rPr>
              <w:t xml:space="preserve">  жилой сектор</w:t>
            </w:r>
          </w:p>
        </w:tc>
      </w:tr>
      <w:tr w:rsidR="00673175" w:rsidRPr="00C16DB7" w:rsidTr="006F2BE5">
        <w:tc>
          <w:tcPr>
            <w:tcW w:w="852" w:type="dxa"/>
          </w:tcPr>
          <w:p w:rsidR="00673175" w:rsidRPr="00C16DB7" w:rsidRDefault="00673175" w:rsidP="002E3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84" w:type="dxa"/>
          </w:tcPr>
          <w:p w:rsidR="00673175" w:rsidRPr="00C16DB7" w:rsidRDefault="00673175" w:rsidP="002E3A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ул. Чапаева</w:t>
            </w:r>
          </w:p>
        </w:tc>
        <w:tc>
          <w:tcPr>
            <w:tcW w:w="1276" w:type="dxa"/>
          </w:tcPr>
          <w:p w:rsidR="00673175" w:rsidRPr="00C16DB7" w:rsidRDefault="00673175" w:rsidP="002E3A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1,10</w:t>
            </w:r>
          </w:p>
        </w:tc>
        <w:tc>
          <w:tcPr>
            <w:tcW w:w="2126" w:type="dxa"/>
          </w:tcPr>
          <w:p w:rsidR="00673175" w:rsidRPr="00C16DB7" w:rsidRDefault="00673175">
            <w:pPr>
              <w:rPr>
                <w:sz w:val="26"/>
                <w:szCs w:val="26"/>
              </w:rPr>
            </w:pPr>
            <w:proofErr w:type="spellStart"/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грунто-щеб</w:t>
            </w:r>
            <w:r w:rsidR="002F1332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нное</w:t>
            </w:r>
            <w:proofErr w:type="spellEnd"/>
            <w:r w:rsidRPr="00C16DB7">
              <w:rPr>
                <w:rFonts w:ascii="Times New Roman" w:hAnsi="Times New Roman" w:cs="Times New Roman"/>
                <w:sz w:val="26"/>
                <w:szCs w:val="26"/>
              </w:rPr>
              <w:t xml:space="preserve"> покрытие</w:t>
            </w:r>
          </w:p>
        </w:tc>
        <w:tc>
          <w:tcPr>
            <w:tcW w:w="1701" w:type="dxa"/>
          </w:tcPr>
          <w:p w:rsidR="00673175" w:rsidRPr="00C16DB7" w:rsidRDefault="00673175" w:rsidP="002E3AC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V </w:t>
            </w:r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категория</w:t>
            </w:r>
          </w:p>
        </w:tc>
        <w:tc>
          <w:tcPr>
            <w:tcW w:w="2551" w:type="dxa"/>
          </w:tcPr>
          <w:p w:rsidR="00673175" w:rsidRPr="00466ADE" w:rsidRDefault="00673175" w:rsidP="00C84AB2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ADE">
              <w:rPr>
                <w:rFonts w:ascii="Times New Roman" w:hAnsi="Times New Roman" w:cs="Times New Roman"/>
                <w:sz w:val="26"/>
                <w:szCs w:val="26"/>
              </w:rPr>
              <w:t>жилой сектор</w:t>
            </w:r>
          </w:p>
        </w:tc>
      </w:tr>
      <w:tr w:rsidR="00673175" w:rsidRPr="00C16DB7" w:rsidTr="006F2BE5">
        <w:tc>
          <w:tcPr>
            <w:tcW w:w="852" w:type="dxa"/>
          </w:tcPr>
          <w:p w:rsidR="00673175" w:rsidRPr="00C16DB7" w:rsidRDefault="00673175" w:rsidP="002E3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984" w:type="dxa"/>
          </w:tcPr>
          <w:p w:rsidR="00673175" w:rsidRPr="00C16DB7" w:rsidRDefault="00673175" w:rsidP="002E3AC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bCs/>
                <w:sz w:val="26"/>
                <w:szCs w:val="26"/>
              </w:rPr>
              <w:t>ул. Пушкина</w:t>
            </w:r>
          </w:p>
        </w:tc>
        <w:tc>
          <w:tcPr>
            <w:tcW w:w="1276" w:type="dxa"/>
          </w:tcPr>
          <w:p w:rsidR="00673175" w:rsidRPr="00C16DB7" w:rsidRDefault="00673175" w:rsidP="002E3A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1,30</w:t>
            </w:r>
          </w:p>
        </w:tc>
        <w:tc>
          <w:tcPr>
            <w:tcW w:w="2126" w:type="dxa"/>
          </w:tcPr>
          <w:p w:rsidR="00673175" w:rsidRPr="00C16DB7" w:rsidRDefault="00673175">
            <w:pPr>
              <w:rPr>
                <w:sz w:val="26"/>
                <w:szCs w:val="26"/>
              </w:rPr>
            </w:pPr>
            <w:proofErr w:type="spellStart"/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грунто-щеб</w:t>
            </w:r>
            <w:r w:rsidR="002F1332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нное</w:t>
            </w:r>
            <w:proofErr w:type="spellEnd"/>
            <w:r w:rsidRPr="00C16DB7">
              <w:rPr>
                <w:rFonts w:ascii="Times New Roman" w:hAnsi="Times New Roman" w:cs="Times New Roman"/>
                <w:sz w:val="26"/>
                <w:szCs w:val="26"/>
              </w:rPr>
              <w:t xml:space="preserve"> покрытие</w:t>
            </w:r>
          </w:p>
        </w:tc>
        <w:tc>
          <w:tcPr>
            <w:tcW w:w="1701" w:type="dxa"/>
          </w:tcPr>
          <w:p w:rsidR="00673175" w:rsidRPr="00C16DB7" w:rsidRDefault="00673175" w:rsidP="002E3AC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V </w:t>
            </w:r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категория</w:t>
            </w:r>
          </w:p>
        </w:tc>
        <w:tc>
          <w:tcPr>
            <w:tcW w:w="2551" w:type="dxa"/>
          </w:tcPr>
          <w:p w:rsidR="00673175" w:rsidRPr="00466ADE" w:rsidRDefault="00673175" w:rsidP="00C84AB2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ADE">
              <w:rPr>
                <w:rFonts w:ascii="Times New Roman" w:hAnsi="Times New Roman" w:cs="Times New Roman"/>
                <w:sz w:val="26"/>
                <w:szCs w:val="26"/>
              </w:rPr>
              <w:t>жилой сектор</w:t>
            </w:r>
          </w:p>
        </w:tc>
      </w:tr>
      <w:tr w:rsidR="00673175" w:rsidRPr="00C16DB7" w:rsidTr="006F2BE5">
        <w:tc>
          <w:tcPr>
            <w:tcW w:w="852" w:type="dxa"/>
          </w:tcPr>
          <w:p w:rsidR="00673175" w:rsidRPr="00C16DB7" w:rsidRDefault="00673175" w:rsidP="002E3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984" w:type="dxa"/>
          </w:tcPr>
          <w:p w:rsidR="00673175" w:rsidRPr="00C16DB7" w:rsidRDefault="00673175" w:rsidP="002E3A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ул. Красная Звезда</w:t>
            </w:r>
          </w:p>
        </w:tc>
        <w:tc>
          <w:tcPr>
            <w:tcW w:w="1276" w:type="dxa"/>
          </w:tcPr>
          <w:p w:rsidR="00673175" w:rsidRPr="00C16DB7" w:rsidRDefault="00673175" w:rsidP="002E3A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1,40</w:t>
            </w:r>
          </w:p>
        </w:tc>
        <w:tc>
          <w:tcPr>
            <w:tcW w:w="2126" w:type="dxa"/>
          </w:tcPr>
          <w:p w:rsidR="00673175" w:rsidRPr="00C16DB7" w:rsidRDefault="00673175">
            <w:pPr>
              <w:rPr>
                <w:sz w:val="26"/>
                <w:szCs w:val="26"/>
              </w:rPr>
            </w:pPr>
            <w:proofErr w:type="spellStart"/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грунто-щеб</w:t>
            </w:r>
            <w:r w:rsidR="002F1332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нное</w:t>
            </w:r>
            <w:proofErr w:type="spellEnd"/>
            <w:r w:rsidRPr="00C16DB7">
              <w:rPr>
                <w:rFonts w:ascii="Times New Roman" w:hAnsi="Times New Roman" w:cs="Times New Roman"/>
                <w:sz w:val="26"/>
                <w:szCs w:val="26"/>
              </w:rPr>
              <w:t xml:space="preserve"> покрытие</w:t>
            </w:r>
          </w:p>
        </w:tc>
        <w:tc>
          <w:tcPr>
            <w:tcW w:w="1701" w:type="dxa"/>
          </w:tcPr>
          <w:p w:rsidR="00673175" w:rsidRPr="00C16DB7" w:rsidRDefault="00673175" w:rsidP="002E3AC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V </w:t>
            </w:r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категория</w:t>
            </w:r>
          </w:p>
        </w:tc>
        <w:tc>
          <w:tcPr>
            <w:tcW w:w="2551" w:type="dxa"/>
          </w:tcPr>
          <w:p w:rsidR="00673175" w:rsidRPr="00466ADE" w:rsidRDefault="00673175" w:rsidP="00C84AB2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ADE">
              <w:rPr>
                <w:rFonts w:ascii="Times New Roman" w:hAnsi="Times New Roman" w:cs="Times New Roman"/>
                <w:sz w:val="26"/>
                <w:szCs w:val="26"/>
              </w:rPr>
              <w:t>жилой сектор</w:t>
            </w:r>
          </w:p>
        </w:tc>
      </w:tr>
      <w:tr w:rsidR="00673175" w:rsidRPr="00C16DB7" w:rsidTr="006F2BE5">
        <w:tc>
          <w:tcPr>
            <w:tcW w:w="852" w:type="dxa"/>
          </w:tcPr>
          <w:p w:rsidR="00673175" w:rsidRPr="00C16DB7" w:rsidRDefault="00673175" w:rsidP="002E3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</w:tcPr>
          <w:p w:rsidR="00673175" w:rsidRPr="00C16DB7" w:rsidRDefault="00673175" w:rsidP="002E3A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ул. Красная Армия</w:t>
            </w:r>
          </w:p>
        </w:tc>
        <w:tc>
          <w:tcPr>
            <w:tcW w:w="1276" w:type="dxa"/>
          </w:tcPr>
          <w:p w:rsidR="00673175" w:rsidRPr="00C16DB7" w:rsidRDefault="00673175" w:rsidP="002E3A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2,00</w:t>
            </w:r>
          </w:p>
        </w:tc>
        <w:tc>
          <w:tcPr>
            <w:tcW w:w="2126" w:type="dxa"/>
          </w:tcPr>
          <w:p w:rsidR="00673175" w:rsidRPr="00C16DB7" w:rsidRDefault="00673175">
            <w:pPr>
              <w:rPr>
                <w:sz w:val="26"/>
                <w:szCs w:val="26"/>
              </w:rPr>
            </w:pPr>
            <w:proofErr w:type="spellStart"/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грунто-щеб</w:t>
            </w:r>
            <w:r w:rsidR="002F1332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нное</w:t>
            </w:r>
            <w:proofErr w:type="spellEnd"/>
            <w:r w:rsidRPr="00C16DB7">
              <w:rPr>
                <w:rFonts w:ascii="Times New Roman" w:hAnsi="Times New Roman" w:cs="Times New Roman"/>
                <w:sz w:val="26"/>
                <w:szCs w:val="26"/>
              </w:rPr>
              <w:t xml:space="preserve"> покрытие</w:t>
            </w:r>
          </w:p>
        </w:tc>
        <w:tc>
          <w:tcPr>
            <w:tcW w:w="1701" w:type="dxa"/>
          </w:tcPr>
          <w:p w:rsidR="00673175" w:rsidRPr="00C16DB7" w:rsidRDefault="00673175" w:rsidP="002E3AC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V </w:t>
            </w:r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категория</w:t>
            </w:r>
          </w:p>
        </w:tc>
        <w:tc>
          <w:tcPr>
            <w:tcW w:w="2551" w:type="dxa"/>
          </w:tcPr>
          <w:p w:rsidR="00673175" w:rsidRPr="00466ADE" w:rsidRDefault="00673175" w:rsidP="00C84AB2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ADE">
              <w:rPr>
                <w:rFonts w:ascii="Times New Roman" w:hAnsi="Times New Roman" w:cs="Times New Roman"/>
                <w:sz w:val="26"/>
                <w:szCs w:val="26"/>
              </w:rPr>
              <w:t>жилой сектор</w:t>
            </w:r>
          </w:p>
        </w:tc>
      </w:tr>
      <w:tr w:rsidR="00673175" w:rsidRPr="00C16DB7" w:rsidTr="006F2BE5">
        <w:tc>
          <w:tcPr>
            <w:tcW w:w="852" w:type="dxa"/>
          </w:tcPr>
          <w:p w:rsidR="00673175" w:rsidRPr="00C16DB7" w:rsidRDefault="00673175" w:rsidP="002E3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984" w:type="dxa"/>
          </w:tcPr>
          <w:p w:rsidR="00673175" w:rsidRPr="00C16DB7" w:rsidRDefault="00673175" w:rsidP="002E3A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ул.1 Мая</w:t>
            </w:r>
          </w:p>
        </w:tc>
        <w:tc>
          <w:tcPr>
            <w:tcW w:w="1276" w:type="dxa"/>
          </w:tcPr>
          <w:p w:rsidR="00673175" w:rsidRPr="00C16DB7" w:rsidRDefault="00673175" w:rsidP="002E3A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1,30</w:t>
            </w:r>
          </w:p>
        </w:tc>
        <w:tc>
          <w:tcPr>
            <w:tcW w:w="2126" w:type="dxa"/>
          </w:tcPr>
          <w:p w:rsidR="00673175" w:rsidRPr="00C16DB7" w:rsidRDefault="00673175">
            <w:pPr>
              <w:rPr>
                <w:sz w:val="26"/>
                <w:szCs w:val="26"/>
              </w:rPr>
            </w:pPr>
            <w:proofErr w:type="spellStart"/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грунто-щеб</w:t>
            </w:r>
            <w:r w:rsidR="002F1332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нное</w:t>
            </w:r>
            <w:proofErr w:type="spellEnd"/>
            <w:r w:rsidRPr="00C16DB7">
              <w:rPr>
                <w:rFonts w:ascii="Times New Roman" w:hAnsi="Times New Roman" w:cs="Times New Roman"/>
                <w:sz w:val="26"/>
                <w:szCs w:val="26"/>
              </w:rPr>
              <w:t xml:space="preserve"> покрытие</w:t>
            </w:r>
          </w:p>
        </w:tc>
        <w:tc>
          <w:tcPr>
            <w:tcW w:w="1701" w:type="dxa"/>
          </w:tcPr>
          <w:p w:rsidR="00673175" w:rsidRPr="00C16DB7" w:rsidRDefault="00673175" w:rsidP="002E3AC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V </w:t>
            </w:r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категория</w:t>
            </w:r>
          </w:p>
        </w:tc>
        <w:tc>
          <w:tcPr>
            <w:tcW w:w="2551" w:type="dxa"/>
          </w:tcPr>
          <w:p w:rsidR="00673175" w:rsidRPr="00466ADE" w:rsidRDefault="00673175" w:rsidP="00C84AB2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ADE">
              <w:rPr>
                <w:rFonts w:ascii="Times New Roman" w:hAnsi="Times New Roman" w:cs="Times New Roman"/>
                <w:sz w:val="26"/>
                <w:szCs w:val="26"/>
              </w:rPr>
              <w:t>жилой сектор, мечеть</w:t>
            </w:r>
          </w:p>
        </w:tc>
      </w:tr>
      <w:tr w:rsidR="00673175" w:rsidRPr="00C16DB7" w:rsidTr="006F2BE5">
        <w:tc>
          <w:tcPr>
            <w:tcW w:w="852" w:type="dxa"/>
          </w:tcPr>
          <w:p w:rsidR="00673175" w:rsidRPr="00C16DB7" w:rsidRDefault="00673175" w:rsidP="002E3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84" w:type="dxa"/>
          </w:tcPr>
          <w:p w:rsidR="00673175" w:rsidRPr="00C16DB7" w:rsidRDefault="00673175" w:rsidP="002E3AC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bCs/>
                <w:sz w:val="26"/>
                <w:szCs w:val="26"/>
              </w:rPr>
              <w:t>ул. Комсомола</w:t>
            </w:r>
          </w:p>
        </w:tc>
        <w:tc>
          <w:tcPr>
            <w:tcW w:w="1276" w:type="dxa"/>
          </w:tcPr>
          <w:p w:rsidR="00673175" w:rsidRPr="00C16DB7" w:rsidRDefault="00673175" w:rsidP="002E3A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1,60</w:t>
            </w:r>
          </w:p>
        </w:tc>
        <w:tc>
          <w:tcPr>
            <w:tcW w:w="2126" w:type="dxa"/>
          </w:tcPr>
          <w:p w:rsidR="00673175" w:rsidRPr="00C16DB7" w:rsidRDefault="00673175">
            <w:pPr>
              <w:rPr>
                <w:sz w:val="26"/>
                <w:szCs w:val="26"/>
              </w:rPr>
            </w:pPr>
            <w:proofErr w:type="spellStart"/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грунто-щеб</w:t>
            </w:r>
            <w:r w:rsidR="002F1332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нное</w:t>
            </w:r>
            <w:proofErr w:type="spellEnd"/>
            <w:r w:rsidRPr="00C16DB7">
              <w:rPr>
                <w:rFonts w:ascii="Times New Roman" w:hAnsi="Times New Roman" w:cs="Times New Roman"/>
                <w:sz w:val="26"/>
                <w:szCs w:val="26"/>
              </w:rPr>
              <w:t xml:space="preserve"> покрытие</w:t>
            </w:r>
          </w:p>
        </w:tc>
        <w:tc>
          <w:tcPr>
            <w:tcW w:w="1701" w:type="dxa"/>
          </w:tcPr>
          <w:p w:rsidR="00673175" w:rsidRPr="00C16DB7" w:rsidRDefault="00673175" w:rsidP="002E3AC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 w:rsidRPr="00C16DB7">
              <w:rPr>
                <w:rFonts w:ascii="Times New Roman" w:hAnsi="Times New Roman" w:cs="Times New Roman"/>
                <w:sz w:val="26"/>
                <w:szCs w:val="26"/>
              </w:rPr>
              <w:t xml:space="preserve"> категория</w:t>
            </w:r>
          </w:p>
        </w:tc>
        <w:tc>
          <w:tcPr>
            <w:tcW w:w="2551" w:type="dxa"/>
          </w:tcPr>
          <w:p w:rsidR="00673175" w:rsidRPr="00466ADE" w:rsidRDefault="00673175" w:rsidP="00C84AB2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ADE">
              <w:rPr>
                <w:rFonts w:ascii="Times New Roman" w:hAnsi="Times New Roman" w:cs="Times New Roman"/>
                <w:sz w:val="26"/>
                <w:szCs w:val="26"/>
              </w:rPr>
              <w:t xml:space="preserve">жилой сектор </w:t>
            </w:r>
          </w:p>
        </w:tc>
      </w:tr>
      <w:tr w:rsidR="00673175" w:rsidRPr="00C16DB7" w:rsidTr="006F2BE5">
        <w:tc>
          <w:tcPr>
            <w:tcW w:w="852" w:type="dxa"/>
          </w:tcPr>
          <w:p w:rsidR="00673175" w:rsidRPr="00C16DB7" w:rsidRDefault="00673175" w:rsidP="002E3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984" w:type="dxa"/>
          </w:tcPr>
          <w:p w:rsidR="00673175" w:rsidRPr="00C16DB7" w:rsidRDefault="00673175" w:rsidP="002E3A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Камиля</w:t>
            </w:r>
            <w:proofErr w:type="spellEnd"/>
            <w:r w:rsidRPr="00C16D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Якуба</w:t>
            </w:r>
            <w:proofErr w:type="spellEnd"/>
          </w:p>
        </w:tc>
        <w:tc>
          <w:tcPr>
            <w:tcW w:w="1276" w:type="dxa"/>
          </w:tcPr>
          <w:p w:rsidR="00673175" w:rsidRPr="00C16DB7" w:rsidRDefault="00673175" w:rsidP="002E3A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1,90</w:t>
            </w:r>
          </w:p>
        </w:tc>
        <w:tc>
          <w:tcPr>
            <w:tcW w:w="2126" w:type="dxa"/>
          </w:tcPr>
          <w:p w:rsidR="00673175" w:rsidRPr="00C16DB7" w:rsidRDefault="00673175">
            <w:pPr>
              <w:rPr>
                <w:sz w:val="26"/>
                <w:szCs w:val="26"/>
              </w:rPr>
            </w:pPr>
            <w:proofErr w:type="spellStart"/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грунто-щеб</w:t>
            </w:r>
            <w:r w:rsidR="002F1332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нное</w:t>
            </w:r>
            <w:proofErr w:type="spellEnd"/>
            <w:r w:rsidRPr="00C16DB7">
              <w:rPr>
                <w:rFonts w:ascii="Times New Roman" w:hAnsi="Times New Roman" w:cs="Times New Roman"/>
                <w:sz w:val="26"/>
                <w:szCs w:val="26"/>
              </w:rPr>
              <w:t xml:space="preserve"> покрытие</w:t>
            </w:r>
          </w:p>
        </w:tc>
        <w:tc>
          <w:tcPr>
            <w:tcW w:w="1701" w:type="dxa"/>
          </w:tcPr>
          <w:p w:rsidR="00673175" w:rsidRPr="00C16DB7" w:rsidRDefault="00673175" w:rsidP="002E3AC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V </w:t>
            </w:r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категория</w:t>
            </w:r>
          </w:p>
        </w:tc>
        <w:tc>
          <w:tcPr>
            <w:tcW w:w="2551" w:type="dxa"/>
          </w:tcPr>
          <w:p w:rsidR="00673175" w:rsidRPr="00466ADE" w:rsidRDefault="00673175" w:rsidP="00C84AB2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ADE">
              <w:rPr>
                <w:rFonts w:ascii="Times New Roman" w:hAnsi="Times New Roman" w:cs="Times New Roman"/>
                <w:sz w:val="26"/>
                <w:szCs w:val="26"/>
              </w:rPr>
              <w:t>жилой сектор</w:t>
            </w:r>
          </w:p>
        </w:tc>
      </w:tr>
      <w:tr w:rsidR="00673175" w:rsidRPr="00C16DB7" w:rsidTr="006F2BE5">
        <w:tc>
          <w:tcPr>
            <w:tcW w:w="852" w:type="dxa"/>
          </w:tcPr>
          <w:p w:rsidR="00673175" w:rsidRPr="00C16DB7" w:rsidRDefault="00673175" w:rsidP="002E3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984" w:type="dxa"/>
          </w:tcPr>
          <w:p w:rsidR="00673175" w:rsidRPr="00C16DB7" w:rsidRDefault="00673175" w:rsidP="002E3A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ул.2 Пятилетка</w:t>
            </w:r>
          </w:p>
        </w:tc>
        <w:tc>
          <w:tcPr>
            <w:tcW w:w="1276" w:type="dxa"/>
          </w:tcPr>
          <w:p w:rsidR="00673175" w:rsidRPr="00C16DB7" w:rsidRDefault="00673175" w:rsidP="002E3A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1,20</w:t>
            </w:r>
          </w:p>
        </w:tc>
        <w:tc>
          <w:tcPr>
            <w:tcW w:w="2126" w:type="dxa"/>
          </w:tcPr>
          <w:p w:rsidR="00673175" w:rsidRPr="00C16DB7" w:rsidRDefault="00673175">
            <w:pPr>
              <w:rPr>
                <w:sz w:val="26"/>
                <w:szCs w:val="26"/>
              </w:rPr>
            </w:pPr>
            <w:proofErr w:type="spellStart"/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грунто-щеб</w:t>
            </w:r>
            <w:r w:rsidR="002F1332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нное</w:t>
            </w:r>
            <w:proofErr w:type="spellEnd"/>
            <w:r w:rsidRPr="00C16DB7">
              <w:rPr>
                <w:rFonts w:ascii="Times New Roman" w:hAnsi="Times New Roman" w:cs="Times New Roman"/>
                <w:sz w:val="26"/>
                <w:szCs w:val="26"/>
              </w:rPr>
              <w:t xml:space="preserve"> покрытие</w:t>
            </w:r>
          </w:p>
        </w:tc>
        <w:tc>
          <w:tcPr>
            <w:tcW w:w="1701" w:type="dxa"/>
          </w:tcPr>
          <w:p w:rsidR="00673175" w:rsidRPr="00C16DB7" w:rsidRDefault="00673175" w:rsidP="002E3AC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V </w:t>
            </w:r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категория</w:t>
            </w:r>
          </w:p>
        </w:tc>
        <w:tc>
          <w:tcPr>
            <w:tcW w:w="2551" w:type="dxa"/>
          </w:tcPr>
          <w:p w:rsidR="00673175" w:rsidRPr="00466ADE" w:rsidRDefault="00673175" w:rsidP="00C84AB2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ADE">
              <w:rPr>
                <w:rFonts w:ascii="Times New Roman" w:hAnsi="Times New Roman" w:cs="Times New Roman"/>
                <w:sz w:val="26"/>
                <w:szCs w:val="26"/>
              </w:rPr>
              <w:t>жилой сектор</w:t>
            </w:r>
          </w:p>
        </w:tc>
      </w:tr>
      <w:tr w:rsidR="00673175" w:rsidRPr="00C16DB7" w:rsidTr="006F2BE5">
        <w:tc>
          <w:tcPr>
            <w:tcW w:w="852" w:type="dxa"/>
          </w:tcPr>
          <w:p w:rsidR="00673175" w:rsidRPr="00C16DB7" w:rsidRDefault="00673175" w:rsidP="002E3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984" w:type="dxa"/>
          </w:tcPr>
          <w:p w:rsidR="00673175" w:rsidRPr="00C16DB7" w:rsidRDefault="00673175" w:rsidP="002E3A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ул. Кирова</w:t>
            </w:r>
          </w:p>
        </w:tc>
        <w:tc>
          <w:tcPr>
            <w:tcW w:w="1276" w:type="dxa"/>
          </w:tcPr>
          <w:p w:rsidR="00673175" w:rsidRPr="00C16DB7" w:rsidRDefault="00673175" w:rsidP="002E3A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1,30</w:t>
            </w:r>
          </w:p>
        </w:tc>
        <w:tc>
          <w:tcPr>
            <w:tcW w:w="2126" w:type="dxa"/>
          </w:tcPr>
          <w:p w:rsidR="00673175" w:rsidRPr="00C16DB7" w:rsidRDefault="00673175">
            <w:pPr>
              <w:rPr>
                <w:sz w:val="26"/>
                <w:szCs w:val="26"/>
              </w:rPr>
            </w:pPr>
            <w:proofErr w:type="spellStart"/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грунто-щеб</w:t>
            </w:r>
            <w:r w:rsidR="002F1332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нное</w:t>
            </w:r>
            <w:proofErr w:type="spellEnd"/>
            <w:r w:rsidRPr="00C16DB7">
              <w:rPr>
                <w:rFonts w:ascii="Times New Roman" w:hAnsi="Times New Roman" w:cs="Times New Roman"/>
                <w:sz w:val="26"/>
                <w:szCs w:val="26"/>
              </w:rPr>
              <w:t xml:space="preserve"> покрытие</w:t>
            </w:r>
          </w:p>
        </w:tc>
        <w:tc>
          <w:tcPr>
            <w:tcW w:w="1701" w:type="dxa"/>
          </w:tcPr>
          <w:p w:rsidR="00673175" w:rsidRPr="00C16DB7" w:rsidRDefault="00673175" w:rsidP="002E3AC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16DB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V </w:t>
            </w:r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категория</w:t>
            </w:r>
          </w:p>
        </w:tc>
        <w:tc>
          <w:tcPr>
            <w:tcW w:w="2551" w:type="dxa"/>
          </w:tcPr>
          <w:p w:rsidR="00673175" w:rsidRPr="00466ADE" w:rsidRDefault="00673175" w:rsidP="00C84AB2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ADE">
              <w:rPr>
                <w:rFonts w:ascii="Times New Roman" w:hAnsi="Times New Roman" w:cs="Times New Roman"/>
                <w:sz w:val="26"/>
                <w:szCs w:val="26"/>
              </w:rPr>
              <w:t>жилой сектор</w:t>
            </w:r>
          </w:p>
        </w:tc>
      </w:tr>
    </w:tbl>
    <w:p w:rsidR="004A7DAD" w:rsidRDefault="004A7DAD" w:rsidP="0075458B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5458B" w:rsidRDefault="0031003F" w:rsidP="0075458B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16DB7">
        <w:rPr>
          <w:rFonts w:ascii="Times New Roman" w:hAnsi="Times New Roman" w:cs="Times New Roman"/>
          <w:sz w:val="26"/>
          <w:szCs w:val="26"/>
        </w:rPr>
        <w:t xml:space="preserve">Обслуживание дорог осуществляется частными лицами, юридическими организациями на основании заключенных с ними договоров на выполнение комплекса работ по  </w:t>
      </w:r>
      <w:r w:rsidRPr="00C16DB7">
        <w:rPr>
          <w:rFonts w:ascii="Times New Roman" w:hAnsi="Times New Roman" w:cs="Times New Roman"/>
          <w:sz w:val="26"/>
          <w:szCs w:val="26"/>
        </w:rPr>
        <w:lastRenderedPageBreak/>
        <w:t xml:space="preserve">содержанию и ремонту автомобильных дорог общего пользования местного значения. Прием и оценка качества выполненных работ по содержанию и ремонту автомобильных дорог производится комиссией с целью определения соответствия полноты и качества выполненных работ </w:t>
      </w:r>
      <w:r w:rsidR="00C84AB2">
        <w:rPr>
          <w:rFonts w:ascii="Times New Roman" w:hAnsi="Times New Roman" w:cs="Times New Roman"/>
          <w:sz w:val="26"/>
          <w:szCs w:val="26"/>
        </w:rPr>
        <w:t xml:space="preserve">по </w:t>
      </w:r>
      <w:r w:rsidRPr="00C16DB7">
        <w:rPr>
          <w:rFonts w:ascii="Times New Roman" w:hAnsi="Times New Roman" w:cs="Times New Roman"/>
          <w:sz w:val="26"/>
          <w:szCs w:val="26"/>
        </w:rPr>
        <w:t>условиям договора. По результатам оценки выполненных работ составляется акт о выполненных работах.</w:t>
      </w:r>
    </w:p>
    <w:p w:rsidR="0031003F" w:rsidRPr="0075458B" w:rsidRDefault="0075458B" w:rsidP="0075458B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31003F" w:rsidRPr="00C16DB7">
        <w:rPr>
          <w:rFonts w:ascii="Times New Roman" w:hAnsi="Times New Roman" w:cs="Times New Roman"/>
          <w:b/>
          <w:sz w:val="26"/>
          <w:szCs w:val="26"/>
        </w:rPr>
        <w:t xml:space="preserve">     2.5.Анализ состава парка транспортных средств и уровня автомобилизации сельского поселения, обеспеченность парковками (парковочными местами).</w:t>
      </w:r>
    </w:p>
    <w:p w:rsidR="0031003F" w:rsidRPr="00C16DB7" w:rsidRDefault="0031003F" w:rsidP="003100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16DB7">
        <w:rPr>
          <w:rFonts w:ascii="Times New Roman" w:hAnsi="Times New Roman" w:cs="Times New Roman"/>
          <w:sz w:val="26"/>
          <w:szCs w:val="26"/>
        </w:rPr>
        <w:t xml:space="preserve">       Автомобильный парк сельского поселения преимущественно состоит из легковых автомобилей, принадлежащих частным лицам. </w:t>
      </w:r>
      <w:r w:rsidR="00C84AB2">
        <w:rPr>
          <w:rFonts w:ascii="Times New Roman" w:hAnsi="Times New Roman" w:cs="Times New Roman"/>
          <w:sz w:val="26"/>
          <w:szCs w:val="26"/>
        </w:rPr>
        <w:t xml:space="preserve">Имеется грузовые автомобили и трактора. </w:t>
      </w:r>
      <w:r w:rsidRPr="00C16DB7">
        <w:rPr>
          <w:rFonts w:ascii="Times New Roman" w:hAnsi="Times New Roman" w:cs="Times New Roman"/>
          <w:sz w:val="26"/>
          <w:szCs w:val="26"/>
        </w:rPr>
        <w:t xml:space="preserve">Детальная информация видов транспорта отсутствует. За период 2015-2017 годы отмечается рост транспортных средств рост и уровня автомобилизации населения. Хранение транспортных средств осуществляется на придомовых территориях. Парковочные места имеются у всех объектов социальной инфраструктуры и у административных зданий хозяйствующих организаций. Оценка уровня автомобилизации населения на территории </w:t>
      </w:r>
      <w:proofErr w:type="spellStart"/>
      <w:r w:rsidR="000038A7" w:rsidRPr="00C16DB7">
        <w:rPr>
          <w:rFonts w:ascii="Times New Roman" w:hAnsi="Times New Roman" w:cs="Times New Roman"/>
          <w:sz w:val="26"/>
          <w:szCs w:val="26"/>
        </w:rPr>
        <w:t>Старочукалинского</w:t>
      </w:r>
      <w:proofErr w:type="spellEnd"/>
      <w:r w:rsidRPr="00C16DB7">
        <w:rPr>
          <w:rFonts w:ascii="Times New Roman" w:hAnsi="Times New Roman" w:cs="Times New Roman"/>
          <w:sz w:val="26"/>
          <w:szCs w:val="26"/>
        </w:rPr>
        <w:t xml:space="preserve"> сельского поселения дана в таблице 2.5.</w:t>
      </w:r>
    </w:p>
    <w:p w:rsidR="0031003F" w:rsidRPr="00C16DB7" w:rsidRDefault="0031003F" w:rsidP="003100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1003F" w:rsidRPr="00C16DB7" w:rsidRDefault="0031003F" w:rsidP="0031003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16DB7">
        <w:rPr>
          <w:rFonts w:ascii="Times New Roman" w:hAnsi="Times New Roman" w:cs="Times New Roman"/>
          <w:b/>
          <w:sz w:val="26"/>
          <w:szCs w:val="26"/>
        </w:rPr>
        <w:t xml:space="preserve">Таблица 2.5. Оценка уровня автомобилизации населения на территории </w:t>
      </w:r>
      <w:proofErr w:type="spellStart"/>
      <w:r w:rsidR="000038A7" w:rsidRPr="00C16DB7">
        <w:rPr>
          <w:rFonts w:ascii="Times New Roman" w:hAnsi="Times New Roman" w:cs="Times New Roman"/>
          <w:b/>
          <w:sz w:val="26"/>
          <w:szCs w:val="26"/>
        </w:rPr>
        <w:t>Старочукалинского</w:t>
      </w:r>
      <w:proofErr w:type="spellEnd"/>
      <w:r w:rsidR="000038A7" w:rsidRPr="00C16DB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16DB7">
        <w:rPr>
          <w:rFonts w:ascii="Times New Roman" w:hAnsi="Times New Roman" w:cs="Times New Roman"/>
          <w:b/>
          <w:sz w:val="26"/>
          <w:szCs w:val="26"/>
        </w:rPr>
        <w:t>сельского поселения</w:t>
      </w:r>
    </w:p>
    <w:p w:rsidR="0031003F" w:rsidRPr="00C16DB7" w:rsidRDefault="0031003F" w:rsidP="0031003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0064" w:type="dxa"/>
        <w:jc w:val="center"/>
        <w:tblInd w:w="-502" w:type="dxa"/>
        <w:tblLook w:val="00A0" w:firstRow="1" w:lastRow="0" w:firstColumn="1" w:lastColumn="0" w:noHBand="0" w:noVBand="0"/>
      </w:tblPr>
      <w:tblGrid>
        <w:gridCol w:w="576"/>
        <w:gridCol w:w="4607"/>
        <w:gridCol w:w="1987"/>
        <w:gridCol w:w="1447"/>
        <w:gridCol w:w="1447"/>
      </w:tblGrid>
      <w:tr w:rsidR="0031003F" w:rsidRPr="00C16DB7" w:rsidTr="0044183E">
        <w:trPr>
          <w:trHeight w:val="67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03F" w:rsidRPr="00C16DB7" w:rsidRDefault="0031003F" w:rsidP="0031003F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№</w:t>
            </w:r>
          </w:p>
        </w:tc>
        <w:tc>
          <w:tcPr>
            <w:tcW w:w="4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003F" w:rsidRPr="00C16DB7" w:rsidRDefault="0031003F" w:rsidP="0031003F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Показатели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003F" w:rsidRPr="00C16DB7" w:rsidRDefault="000038A7" w:rsidP="0031003F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2015</w:t>
            </w:r>
            <w:r w:rsidR="0031003F" w:rsidRPr="00C16DB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год (факт)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003F" w:rsidRPr="00C16DB7" w:rsidRDefault="000038A7" w:rsidP="0031003F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2016</w:t>
            </w:r>
            <w:r w:rsidR="0031003F" w:rsidRPr="00C16DB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  <w:p w:rsidR="0031003F" w:rsidRPr="00C16DB7" w:rsidRDefault="0031003F" w:rsidP="0031003F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год (факт)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003F" w:rsidRPr="00C16DB7" w:rsidRDefault="000038A7" w:rsidP="0031003F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2017</w:t>
            </w:r>
            <w:r w:rsidR="0031003F" w:rsidRPr="00C16DB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  <w:p w:rsidR="0031003F" w:rsidRPr="00C16DB7" w:rsidRDefault="0031003F" w:rsidP="0031003F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год (факт)</w:t>
            </w:r>
          </w:p>
        </w:tc>
      </w:tr>
      <w:tr w:rsidR="0031003F" w:rsidRPr="00C16DB7" w:rsidTr="0044183E">
        <w:trPr>
          <w:trHeight w:val="273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03F" w:rsidRPr="00C16DB7" w:rsidRDefault="0031003F" w:rsidP="0031003F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003F" w:rsidRPr="00C16DB7" w:rsidRDefault="0031003F" w:rsidP="0031003F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Общая численность населения, тыс. чел.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003F" w:rsidRPr="00C16DB7" w:rsidRDefault="000038A7" w:rsidP="0031003F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662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003F" w:rsidRPr="00C16DB7" w:rsidRDefault="000038A7" w:rsidP="0031003F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635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003F" w:rsidRPr="00C16DB7" w:rsidRDefault="000038A7" w:rsidP="0031003F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605</w:t>
            </w:r>
          </w:p>
        </w:tc>
      </w:tr>
      <w:tr w:rsidR="0031003F" w:rsidRPr="00C16DB7" w:rsidTr="0044183E">
        <w:trPr>
          <w:trHeight w:val="61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03F" w:rsidRPr="00C16DB7" w:rsidRDefault="0031003F" w:rsidP="0031003F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003F" w:rsidRPr="00C16DB7" w:rsidRDefault="0031003F" w:rsidP="0031003F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Количество автомобилей у населения, ед.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003F" w:rsidRPr="00C16DB7" w:rsidRDefault="00C54AAA" w:rsidP="0031003F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003F" w:rsidRPr="00C16DB7" w:rsidRDefault="00C54AAA" w:rsidP="0031003F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003F" w:rsidRPr="00C16DB7" w:rsidRDefault="0031003F" w:rsidP="0031003F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54AAA" w:rsidRPr="00C16DB7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</w:tr>
    </w:tbl>
    <w:p w:rsidR="0031003F" w:rsidRPr="00C16DB7" w:rsidRDefault="0031003F" w:rsidP="00BC203B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31003F" w:rsidRPr="00C16DB7" w:rsidRDefault="0031003F" w:rsidP="0031003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16DB7">
        <w:rPr>
          <w:rFonts w:ascii="Times New Roman" w:hAnsi="Times New Roman" w:cs="Times New Roman"/>
          <w:b/>
          <w:bCs/>
          <w:sz w:val="26"/>
          <w:szCs w:val="26"/>
        </w:rPr>
        <w:t>2.6 Характеристика работы транспортных средств общего пользования, включая анализ пассажиропотока.</w:t>
      </w:r>
    </w:p>
    <w:p w:rsidR="0031003F" w:rsidRPr="00C16DB7" w:rsidRDefault="0031003F" w:rsidP="00C137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16DB7">
        <w:rPr>
          <w:rFonts w:ascii="Times New Roman" w:hAnsi="Times New Roman" w:cs="Times New Roman"/>
          <w:sz w:val="26"/>
          <w:szCs w:val="26"/>
        </w:rPr>
        <w:t>Передвижение по территории населенных пунктов сельского поселения осуществляется с использованием личного транспорта либо в пешем порядке. Ав</w:t>
      </w:r>
      <w:r w:rsidR="00BC203B" w:rsidRPr="00C16DB7">
        <w:rPr>
          <w:rFonts w:ascii="Times New Roman" w:hAnsi="Times New Roman" w:cs="Times New Roman"/>
          <w:sz w:val="26"/>
          <w:szCs w:val="26"/>
        </w:rPr>
        <w:t>тобусного движения</w:t>
      </w:r>
      <w:r w:rsidRPr="00C16DB7">
        <w:rPr>
          <w:rFonts w:ascii="Times New Roman" w:hAnsi="Times New Roman" w:cs="Times New Roman"/>
          <w:sz w:val="26"/>
          <w:szCs w:val="26"/>
        </w:rPr>
        <w:t xml:space="preserve"> между населенными пунктами </w:t>
      </w:r>
      <w:r w:rsidR="00BC203B" w:rsidRPr="00C16DB7">
        <w:rPr>
          <w:rFonts w:ascii="Times New Roman" w:hAnsi="Times New Roman" w:cs="Times New Roman"/>
          <w:sz w:val="26"/>
          <w:szCs w:val="26"/>
        </w:rPr>
        <w:t>не имеется</w:t>
      </w:r>
      <w:r w:rsidR="00C1375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1003F" w:rsidRPr="00C16DB7" w:rsidRDefault="0031003F" w:rsidP="003100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16DB7">
        <w:rPr>
          <w:rFonts w:ascii="Times New Roman" w:hAnsi="Times New Roman" w:cs="Times New Roman"/>
          <w:b/>
          <w:bCs/>
          <w:sz w:val="26"/>
          <w:szCs w:val="26"/>
        </w:rPr>
        <w:t>2.7. Характеристика пешеходного и велосипедного передвижения.</w:t>
      </w:r>
      <w:r w:rsidRPr="00C16DB7">
        <w:rPr>
          <w:rFonts w:ascii="Times New Roman" w:hAnsi="Times New Roman" w:cs="Times New Roman"/>
          <w:sz w:val="26"/>
          <w:szCs w:val="26"/>
        </w:rPr>
        <w:t xml:space="preserve">                                             </w:t>
      </w:r>
    </w:p>
    <w:p w:rsidR="0031003F" w:rsidRPr="00C1375D" w:rsidRDefault="0031003F" w:rsidP="00C1375D">
      <w:pPr>
        <w:spacing w:after="0" w:line="240" w:lineRule="auto"/>
        <w:ind w:firstLine="284"/>
        <w:jc w:val="both"/>
        <w:rPr>
          <w:rFonts w:ascii="Times New Roman" w:hAnsi="Times New Roman"/>
          <w:sz w:val="26"/>
          <w:szCs w:val="26"/>
        </w:rPr>
      </w:pPr>
      <w:r w:rsidRPr="00C16DB7">
        <w:rPr>
          <w:rFonts w:ascii="Times New Roman" w:hAnsi="Times New Roman"/>
          <w:sz w:val="26"/>
          <w:szCs w:val="26"/>
        </w:rPr>
        <w:t xml:space="preserve">      Для передвижения пешеходов тротуары не предусмотрены. На территории поселения  в районе МБОУ «</w:t>
      </w:r>
      <w:proofErr w:type="spellStart"/>
      <w:r w:rsidR="00BC203B" w:rsidRPr="00C16DB7">
        <w:rPr>
          <w:rFonts w:ascii="Times New Roman" w:hAnsi="Times New Roman"/>
          <w:sz w:val="26"/>
          <w:szCs w:val="26"/>
        </w:rPr>
        <w:t>Старочукалинская</w:t>
      </w:r>
      <w:proofErr w:type="spellEnd"/>
      <w:r w:rsidR="00BC203B" w:rsidRPr="00C16DB7">
        <w:rPr>
          <w:rFonts w:ascii="Times New Roman" w:hAnsi="Times New Roman"/>
          <w:sz w:val="26"/>
          <w:szCs w:val="26"/>
        </w:rPr>
        <w:t xml:space="preserve"> ОО</w:t>
      </w:r>
      <w:r w:rsidRPr="00C16DB7">
        <w:rPr>
          <w:rFonts w:ascii="Times New Roman" w:hAnsi="Times New Roman"/>
          <w:sz w:val="26"/>
          <w:szCs w:val="26"/>
        </w:rPr>
        <w:t xml:space="preserve">Ш» установлен дорожный знак </w:t>
      </w:r>
      <w:r w:rsidR="0075458B">
        <w:rPr>
          <w:rFonts w:ascii="Times New Roman" w:hAnsi="Times New Roman"/>
          <w:sz w:val="26"/>
          <w:szCs w:val="26"/>
        </w:rPr>
        <w:t xml:space="preserve">«Лежачий полицейский» или «искусственная неровность». </w:t>
      </w:r>
      <w:r w:rsidRPr="00C16DB7">
        <w:rPr>
          <w:rFonts w:ascii="Times New Roman" w:hAnsi="Times New Roman"/>
          <w:sz w:val="26"/>
          <w:szCs w:val="26"/>
        </w:rPr>
        <w:t xml:space="preserve">Специализированные дорожки для велосипедного передвижения на территории поселения не </w:t>
      </w:r>
      <w:r w:rsidR="00C84AB2">
        <w:rPr>
          <w:rFonts w:ascii="Times New Roman" w:hAnsi="Times New Roman"/>
          <w:sz w:val="26"/>
          <w:szCs w:val="26"/>
        </w:rPr>
        <w:t>имеются</w:t>
      </w:r>
      <w:r w:rsidRPr="00C16DB7">
        <w:rPr>
          <w:rFonts w:ascii="Times New Roman" w:hAnsi="Times New Roman"/>
          <w:sz w:val="26"/>
          <w:szCs w:val="26"/>
        </w:rPr>
        <w:t>. Движение велосипедистов осуществляется по  дорогам общего пользования</w:t>
      </w:r>
    </w:p>
    <w:p w:rsidR="0031003F" w:rsidRPr="00C16DB7" w:rsidRDefault="0031003F" w:rsidP="0031003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16DB7">
        <w:rPr>
          <w:rFonts w:ascii="Times New Roman" w:hAnsi="Times New Roman" w:cs="Times New Roman"/>
          <w:b/>
          <w:bCs/>
          <w:sz w:val="26"/>
          <w:szCs w:val="26"/>
        </w:rPr>
        <w:t xml:space="preserve">2.8. Характеристика движения грузовых транспортных средств.                                                 </w:t>
      </w:r>
    </w:p>
    <w:p w:rsidR="0031003F" w:rsidRPr="00C1375D" w:rsidRDefault="0031003F" w:rsidP="00C1375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16DB7">
        <w:rPr>
          <w:rFonts w:ascii="Times New Roman" w:hAnsi="Times New Roman" w:cs="Times New Roman"/>
          <w:sz w:val="26"/>
          <w:szCs w:val="26"/>
        </w:rPr>
        <w:t xml:space="preserve">Осуществление грузовых перевозок на территории сельского поселения осуществляют индивидуальные предприниматели, сельхозпроизводители.                    </w:t>
      </w:r>
      <w:r w:rsidR="00C1375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31003F" w:rsidRPr="00C16DB7" w:rsidRDefault="0031003F" w:rsidP="0031003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16DB7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C16DB7">
        <w:rPr>
          <w:rFonts w:ascii="Times New Roman" w:hAnsi="Times New Roman" w:cs="Times New Roman"/>
          <w:b/>
          <w:sz w:val="26"/>
          <w:szCs w:val="26"/>
        </w:rPr>
        <w:t>2</w:t>
      </w:r>
      <w:r w:rsidRPr="00C16DB7">
        <w:rPr>
          <w:rFonts w:ascii="Times New Roman" w:hAnsi="Times New Roman" w:cs="Times New Roman"/>
          <w:b/>
          <w:bCs/>
          <w:sz w:val="26"/>
          <w:szCs w:val="26"/>
        </w:rPr>
        <w:t>.9. Анализ уровня безопасности дорожного движения.</w:t>
      </w:r>
    </w:p>
    <w:p w:rsidR="0031003F" w:rsidRPr="00C16DB7" w:rsidRDefault="0031003F" w:rsidP="0031003F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napToGrid w:val="0"/>
          <w:color w:val="000000"/>
          <w:sz w:val="26"/>
          <w:szCs w:val="26"/>
        </w:rPr>
      </w:pPr>
      <w:r w:rsidRPr="00C16DB7">
        <w:rPr>
          <w:rFonts w:ascii="Times New Roman" w:hAnsi="Times New Roman" w:cs="Times New Roman"/>
          <w:snapToGrid w:val="0"/>
          <w:color w:val="000000"/>
          <w:sz w:val="26"/>
          <w:szCs w:val="26"/>
        </w:rPr>
        <w:t xml:space="preserve"> Транспорт является источником опасности не только для пассажиров, но и для населения. </w:t>
      </w:r>
    </w:p>
    <w:p w:rsidR="0031003F" w:rsidRPr="00C16DB7" w:rsidRDefault="0031003F" w:rsidP="0031003F">
      <w:p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6"/>
          <w:szCs w:val="26"/>
          <w:lang w:eastAsia="ar-SA"/>
        </w:rPr>
      </w:pPr>
      <w:r w:rsidRPr="00C16DB7">
        <w:rPr>
          <w:rFonts w:ascii="Arial" w:hAnsi="Arial" w:cs="Arial"/>
          <w:snapToGrid w:val="0"/>
          <w:kern w:val="1"/>
          <w:sz w:val="26"/>
          <w:szCs w:val="26"/>
          <w:lang w:eastAsia="ar-SA"/>
        </w:rPr>
        <w:t xml:space="preserve">         </w:t>
      </w:r>
      <w:r w:rsidR="00BC203B" w:rsidRPr="00C16DB7">
        <w:rPr>
          <w:rFonts w:ascii="Times New Roman" w:hAnsi="Times New Roman" w:cs="Times New Roman"/>
          <w:snapToGrid w:val="0"/>
          <w:kern w:val="1"/>
          <w:sz w:val="26"/>
          <w:szCs w:val="26"/>
          <w:lang w:eastAsia="ar-SA"/>
        </w:rPr>
        <w:t>Аварий в сельском поселении за последние годы не наблюдались</w:t>
      </w:r>
      <w:r w:rsidR="00BC203B" w:rsidRPr="00C16DB7">
        <w:rPr>
          <w:rFonts w:ascii="Arial" w:hAnsi="Arial" w:cs="Arial"/>
          <w:snapToGrid w:val="0"/>
          <w:kern w:val="1"/>
          <w:sz w:val="26"/>
          <w:szCs w:val="26"/>
          <w:lang w:eastAsia="ar-SA"/>
        </w:rPr>
        <w:t xml:space="preserve">. </w:t>
      </w:r>
      <w:r w:rsidRPr="00C16DB7">
        <w:rPr>
          <w:rFonts w:ascii="Times New Roman" w:hAnsi="Times New Roman" w:cs="Times New Roman"/>
          <w:kern w:val="1"/>
          <w:sz w:val="26"/>
          <w:szCs w:val="26"/>
          <w:lang w:eastAsia="ar-SA"/>
        </w:rPr>
        <w:t xml:space="preserve">Ситуация, связанная с аварийностью на транспорте, неизменно сохраняет актуальность в связи с несоответствием дорожно-транспортной инфраструктуры потребностям участников дорожного движения, </w:t>
      </w:r>
      <w:r w:rsidRPr="00C16DB7">
        <w:rPr>
          <w:rFonts w:ascii="Times New Roman" w:hAnsi="Times New Roman" w:cs="Times New Roman"/>
          <w:snapToGrid w:val="0"/>
          <w:kern w:val="1"/>
          <w:sz w:val="26"/>
          <w:szCs w:val="26"/>
          <w:lang w:eastAsia="ar-SA"/>
        </w:rPr>
        <w:t xml:space="preserve"> из-за нарушения правил дорожного движения, превышения скоростного режима, из-за неудовлетворительного качества дорожных покрытий, погодных условий и др.</w:t>
      </w:r>
      <w:r w:rsidRPr="00C16DB7">
        <w:rPr>
          <w:rFonts w:ascii="Times New Roman" w:hAnsi="Times New Roman" w:cs="Times New Roman"/>
          <w:kern w:val="1"/>
          <w:sz w:val="26"/>
          <w:szCs w:val="26"/>
          <w:lang w:eastAsia="ar-SA"/>
        </w:rPr>
        <w:t xml:space="preserve"> одной из важнейших задач.</w:t>
      </w:r>
    </w:p>
    <w:p w:rsidR="0031003F" w:rsidRPr="00C16DB7" w:rsidRDefault="0031003F" w:rsidP="0031003F">
      <w:pPr>
        <w:widowControl w:val="0"/>
        <w:suppressAutoHyphens/>
        <w:spacing w:after="0" w:line="360" w:lineRule="auto"/>
        <w:ind w:firstLine="540"/>
        <w:jc w:val="both"/>
        <w:rPr>
          <w:rFonts w:ascii="Times New Roman" w:hAnsi="Times New Roman" w:cs="Times New Roman"/>
          <w:b/>
          <w:kern w:val="1"/>
          <w:sz w:val="26"/>
          <w:szCs w:val="26"/>
          <w:lang w:eastAsia="ar-SA"/>
        </w:rPr>
      </w:pPr>
      <w:r w:rsidRPr="00C16DB7">
        <w:rPr>
          <w:rFonts w:ascii="Times New Roman" w:hAnsi="Times New Roman" w:cs="Times New Roman"/>
          <w:b/>
          <w:kern w:val="1"/>
          <w:sz w:val="26"/>
          <w:szCs w:val="26"/>
          <w:lang w:eastAsia="ar-SA"/>
        </w:rPr>
        <w:t>Таблица 2.9. Оценка дорожной ситуации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5153"/>
        <w:gridCol w:w="1084"/>
        <w:gridCol w:w="1219"/>
        <w:gridCol w:w="1049"/>
      </w:tblGrid>
      <w:tr w:rsidR="0031003F" w:rsidRPr="00C16DB7" w:rsidTr="0044183E">
        <w:trPr>
          <w:jc w:val="center"/>
        </w:trPr>
        <w:tc>
          <w:tcPr>
            <w:tcW w:w="709" w:type="dxa"/>
            <w:vMerge w:val="restart"/>
            <w:vAlign w:val="center"/>
          </w:tcPr>
          <w:p w:rsidR="0031003F" w:rsidRPr="00C16DB7" w:rsidRDefault="0031003F" w:rsidP="003100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6"/>
                <w:szCs w:val="26"/>
                <w:lang w:eastAsia="en-US"/>
              </w:rPr>
            </w:pPr>
            <w:r w:rsidRPr="00C16DB7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lastRenderedPageBreak/>
              <w:t xml:space="preserve">№ </w:t>
            </w:r>
            <w:proofErr w:type="gramStart"/>
            <w:r w:rsidRPr="00C16DB7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п</w:t>
            </w:r>
            <w:proofErr w:type="gramEnd"/>
            <w:r w:rsidRPr="00C16DB7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5153" w:type="dxa"/>
            <w:vMerge w:val="restart"/>
            <w:vAlign w:val="center"/>
          </w:tcPr>
          <w:p w:rsidR="0031003F" w:rsidRPr="00C16DB7" w:rsidRDefault="0031003F" w:rsidP="003100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6"/>
                <w:szCs w:val="26"/>
                <w:lang w:eastAsia="en-US"/>
              </w:rPr>
            </w:pPr>
            <w:r w:rsidRPr="00C16DB7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Параметры</w:t>
            </w:r>
          </w:p>
        </w:tc>
        <w:tc>
          <w:tcPr>
            <w:tcW w:w="3352" w:type="dxa"/>
            <w:gridSpan w:val="3"/>
            <w:vAlign w:val="center"/>
          </w:tcPr>
          <w:p w:rsidR="0031003F" w:rsidRPr="00C16DB7" w:rsidRDefault="0031003F" w:rsidP="003100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6"/>
                <w:szCs w:val="26"/>
                <w:lang w:eastAsia="en-US"/>
              </w:rPr>
            </w:pPr>
            <w:r w:rsidRPr="00C16DB7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Год</w:t>
            </w:r>
          </w:p>
        </w:tc>
      </w:tr>
      <w:tr w:rsidR="0031003F" w:rsidRPr="00C16DB7" w:rsidTr="0044183E">
        <w:trPr>
          <w:jc w:val="center"/>
        </w:trPr>
        <w:tc>
          <w:tcPr>
            <w:tcW w:w="0" w:type="auto"/>
            <w:vMerge/>
            <w:vAlign w:val="center"/>
          </w:tcPr>
          <w:p w:rsidR="0031003F" w:rsidRPr="00C16DB7" w:rsidRDefault="0031003F" w:rsidP="0031003F">
            <w:pPr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31003F" w:rsidRPr="00C16DB7" w:rsidRDefault="0031003F" w:rsidP="0031003F">
            <w:pPr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084" w:type="dxa"/>
            <w:vAlign w:val="center"/>
          </w:tcPr>
          <w:p w:rsidR="0031003F" w:rsidRPr="00C16DB7" w:rsidRDefault="00BC203B" w:rsidP="003100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6"/>
                <w:szCs w:val="26"/>
                <w:lang w:eastAsia="en-US"/>
              </w:rPr>
            </w:pPr>
            <w:r w:rsidRPr="00C16DB7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2015</w:t>
            </w:r>
          </w:p>
        </w:tc>
        <w:tc>
          <w:tcPr>
            <w:tcW w:w="1219" w:type="dxa"/>
            <w:vAlign w:val="center"/>
          </w:tcPr>
          <w:p w:rsidR="0031003F" w:rsidRPr="00C16DB7" w:rsidRDefault="0031003F" w:rsidP="003100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6"/>
                <w:szCs w:val="26"/>
                <w:lang w:eastAsia="en-US"/>
              </w:rPr>
            </w:pPr>
            <w:r w:rsidRPr="00C16DB7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201</w:t>
            </w:r>
            <w:r w:rsidR="00BC203B" w:rsidRPr="00C16DB7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049" w:type="dxa"/>
            <w:vAlign w:val="center"/>
          </w:tcPr>
          <w:p w:rsidR="0031003F" w:rsidRPr="00C16DB7" w:rsidRDefault="00BC203B" w:rsidP="003100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6"/>
                <w:szCs w:val="26"/>
                <w:lang w:eastAsia="en-US"/>
              </w:rPr>
            </w:pPr>
            <w:r w:rsidRPr="00C16DB7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2017</w:t>
            </w:r>
          </w:p>
        </w:tc>
      </w:tr>
      <w:tr w:rsidR="0031003F" w:rsidRPr="00C16DB7" w:rsidTr="0044183E">
        <w:trPr>
          <w:jc w:val="center"/>
        </w:trPr>
        <w:tc>
          <w:tcPr>
            <w:tcW w:w="709" w:type="dxa"/>
            <w:vAlign w:val="center"/>
          </w:tcPr>
          <w:p w:rsidR="0031003F" w:rsidRPr="00C16DB7" w:rsidRDefault="0031003F" w:rsidP="0031003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  <w:lang w:eastAsia="en-US"/>
              </w:rPr>
            </w:pPr>
            <w:r w:rsidRPr="00C16D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5153" w:type="dxa"/>
            <w:vAlign w:val="center"/>
          </w:tcPr>
          <w:p w:rsidR="0031003F" w:rsidRPr="00C16DB7" w:rsidRDefault="0031003F" w:rsidP="0031003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lang w:eastAsia="en-US"/>
              </w:rPr>
            </w:pPr>
            <w:r w:rsidRPr="00C16D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Количество аварий </w:t>
            </w:r>
          </w:p>
        </w:tc>
        <w:tc>
          <w:tcPr>
            <w:tcW w:w="1084" w:type="dxa"/>
            <w:vAlign w:val="center"/>
          </w:tcPr>
          <w:p w:rsidR="0031003F" w:rsidRPr="00C16DB7" w:rsidRDefault="0031003F" w:rsidP="0031003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  <w:lang w:eastAsia="en-US"/>
              </w:rPr>
            </w:pPr>
            <w:r w:rsidRPr="00C16DB7">
              <w:rPr>
                <w:rFonts w:ascii="Times New Roman" w:hAnsi="Times New Roman" w:cs="Times New Roman"/>
                <w:kern w:val="2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19" w:type="dxa"/>
            <w:vAlign w:val="center"/>
          </w:tcPr>
          <w:p w:rsidR="0031003F" w:rsidRPr="00C16DB7" w:rsidRDefault="0031003F" w:rsidP="0031003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  <w:lang w:eastAsia="en-US"/>
              </w:rPr>
            </w:pPr>
            <w:r w:rsidRPr="00C16DB7">
              <w:rPr>
                <w:rFonts w:ascii="Times New Roman" w:hAnsi="Times New Roman" w:cs="Times New Roman"/>
                <w:kern w:val="2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049" w:type="dxa"/>
            <w:vAlign w:val="center"/>
          </w:tcPr>
          <w:p w:rsidR="0031003F" w:rsidRPr="00C16DB7" w:rsidRDefault="0031003F" w:rsidP="0031003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  <w:lang w:eastAsia="en-US"/>
              </w:rPr>
            </w:pPr>
            <w:r w:rsidRPr="00C16DB7">
              <w:rPr>
                <w:rFonts w:ascii="Times New Roman" w:hAnsi="Times New Roman" w:cs="Times New Roman"/>
                <w:kern w:val="2"/>
                <w:sz w:val="26"/>
                <w:szCs w:val="26"/>
                <w:lang w:eastAsia="en-US"/>
              </w:rPr>
              <w:t>0</w:t>
            </w:r>
          </w:p>
        </w:tc>
      </w:tr>
      <w:tr w:rsidR="00BC203B" w:rsidRPr="00C16DB7" w:rsidTr="0044183E">
        <w:trPr>
          <w:jc w:val="center"/>
        </w:trPr>
        <w:tc>
          <w:tcPr>
            <w:tcW w:w="709" w:type="dxa"/>
            <w:vAlign w:val="center"/>
          </w:tcPr>
          <w:p w:rsidR="00BC203B" w:rsidRPr="00C16DB7" w:rsidRDefault="00BC203B" w:rsidP="0031003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  <w:lang w:eastAsia="en-US"/>
              </w:rPr>
            </w:pPr>
            <w:r w:rsidRPr="00C16D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5153" w:type="dxa"/>
            <w:vAlign w:val="center"/>
          </w:tcPr>
          <w:p w:rsidR="00BC203B" w:rsidRPr="00C16DB7" w:rsidRDefault="00BC203B" w:rsidP="0031003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lang w:eastAsia="en-US"/>
              </w:rPr>
            </w:pPr>
            <w:r w:rsidRPr="00C16D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Количество зарегистрированных транспортных средств</w:t>
            </w:r>
          </w:p>
        </w:tc>
        <w:tc>
          <w:tcPr>
            <w:tcW w:w="1084" w:type="dxa"/>
            <w:vAlign w:val="center"/>
          </w:tcPr>
          <w:p w:rsidR="00BC203B" w:rsidRPr="00C16DB7" w:rsidRDefault="00BC203B" w:rsidP="0044183E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1219" w:type="dxa"/>
            <w:vAlign w:val="center"/>
          </w:tcPr>
          <w:p w:rsidR="00BC203B" w:rsidRPr="00C16DB7" w:rsidRDefault="00BC203B" w:rsidP="0044183E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049" w:type="dxa"/>
            <w:vAlign w:val="center"/>
          </w:tcPr>
          <w:p w:rsidR="00BC203B" w:rsidRPr="00C16DB7" w:rsidRDefault="00BC203B" w:rsidP="0044183E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118</w:t>
            </w:r>
          </w:p>
        </w:tc>
      </w:tr>
    </w:tbl>
    <w:p w:rsidR="0031003F" w:rsidRPr="00C16DB7" w:rsidRDefault="0031003F" w:rsidP="0031003F">
      <w:pPr>
        <w:widowControl w:val="0"/>
        <w:suppressAutoHyphens/>
        <w:spacing w:after="0" w:line="360" w:lineRule="auto"/>
        <w:ind w:firstLine="540"/>
        <w:jc w:val="both"/>
        <w:rPr>
          <w:rFonts w:ascii="Times New Roman" w:hAnsi="Times New Roman" w:cs="Times New Roman"/>
          <w:kern w:val="1"/>
          <w:sz w:val="26"/>
          <w:szCs w:val="26"/>
          <w:lang w:eastAsia="ar-SA"/>
        </w:rPr>
      </w:pPr>
    </w:p>
    <w:p w:rsidR="00DF11FB" w:rsidRPr="00C16DB7" w:rsidRDefault="00DF11FB" w:rsidP="00DF11FB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16DB7">
        <w:rPr>
          <w:rFonts w:ascii="Times New Roman" w:hAnsi="Times New Roman" w:cs="Times New Roman"/>
          <w:b/>
          <w:sz w:val="26"/>
          <w:szCs w:val="26"/>
        </w:rPr>
        <w:t xml:space="preserve">      2.10. Оценка уровня негативного воздействия транспортной инфраструктуры на окружающую среду, безопасность и здоровье человека.</w:t>
      </w:r>
    </w:p>
    <w:p w:rsidR="00DF11FB" w:rsidRPr="00C16DB7" w:rsidRDefault="00DF11FB" w:rsidP="00DF11F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kern w:val="1"/>
          <w:sz w:val="26"/>
          <w:szCs w:val="26"/>
          <w:lang w:eastAsia="ar-SA"/>
        </w:rPr>
      </w:pPr>
      <w:r w:rsidRPr="00C16DB7">
        <w:rPr>
          <w:rFonts w:ascii="Times New Roman" w:hAnsi="Times New Roman" w:cs="Times New Roman"/>
          <w:kern w:val="1"/>
          <w:sz w:val="26"/>
          <w:szCs w:val="26"/>
          <w:lang w:eastAsia="ar-SA"/>
        </w:rPr>
        <w:t>Рассмотрим характерные факторы, неблагоприятно влияющие на окружающую среду и здоровье.</w:t>
      </w:r>
    </w:p>
    <w:p w:rsidR="00DF11FB" w:rsidRPr="00C16DB7" w:rsidRDefault="00DF11FB" w:rsidP="00DF11F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kern w:val="1"/>
          <w:sz w:val="26"/>
          <w:szCs w:val="26"/>
          <w:lang w:eastAsia="ar-SA"/>
        </w:rPr>
      </w:pPr>
      <w:r w:rsidRPr="00C16DB7">
        <w:rPr>
          <w:rFonts w:ascii="Times New Roman" w:hAnsi="Times New Roman" w:cs="Times New Roman"/>
          <w:i/>
          <w:iCs/>
          <w:kern w:val="1"/>
          <w:sz w:val="26"/>
          <w:szCs w:val="26"/>
          <w:lang w:eastAsia="ar-SA"/>
        </w:rPr>
        <w:t>Загрязнение атмосферы.</w:t>
      </w:r>
      <w:r w:rsidRPr="00C16DB7">
        <w:rPr>
          <w:rFonts w:ascii="Times New Roman" w:hAnsi="Times New Roman" w:cs="Times New Roman"/>
          <w:kern w:val="1"/>
          <w:sz w:val="26"/>
          <w:szCs w:val="26"/>
          <w:lang w:eastAsia="ar-SA"/>
        </w:rPr>
        <w:t xml:space="preserve"> Выброс в воздух дыма и газообразных загрязняющих веществ (</w:t>
      </w:r>
      <w:proofErr w:type="spellStart"/>
      <w:r w:rsidRPr="00C16DB7">
        <w:rPr>
          <w:rFonts w:ascii="Times New Roman" w:hAnsi="Times New Roman" w:cs="Times New Roman"/>
          <w:kern w:val="1"/>
          <w:sz w:val="26"/>
          <w:szCs w:val="26"/>
          <w:lang w:eastAsia="ar-SA"/>
        </w:rPr>
        <w:t>диоксин</w:t>
      </w:r>
      <w:proofErr w:type="spellEnd"/>
      <w:r w:rsidRPr="00C16DB7">
        <w:rPr>
          <w:rFonts w:ascii="Times New Roman" w:hAnsi="Times New Roman" w:cs="Times New Roman"/>
          <w:kern w:val="1"/>
          <w:sz w:val="26"/>
          <w:szCs w:val="26"/>
          <w:lang w:eastAsia="ar-SA"/>
        </w:rPr>
        <w:t xml:space="preserve"> азота и серы, озон) приводят не только к загрязнению атмосферы, но и к вредным проявлениям для здоровья, особенно к </w:t>
      </w:r>
      <w:proofErr w:type="spellStart"/>
      <w:r w:rsidRPr="00C16DB7">
        <w:rPr>
          <w:rFonts w:ascii="Times New Roman" w:hAnsi="Times New Roman" w:cs="Times New Roman"/>
          <w:kern w:val="1"/>
          <w:sz w:val="26"/>
          <w:szCs w:val="26"/>
          <w:lang w:eastAsia="ar-SA"/>
        </w:rPr>
        <w:t>распираторным</w:t>
      </w:r>
      <w:proofErr w:type="spellEnd"/>
      <w:r w:rsidRPr="00C16DB7">
        <w:rPr>
          <w:rFonts w:ascii="Times New Roman" w:hAnsi="Times New Roman" w:cs="Times New Roman"/>
          <w:kern w:val="1"/>
          <w:sz w:val="26"/>
          <w:szCs w:val="26"/>
          <w:lang w:eastAsia="ar-SA"/>
        </w:rPr>
        <w:t xml:space="preserve"> аллергическим заболеваниям.</w:t>
      </w:r>
    </w:p>
    <w:p w:rsidR="00DF11FB" w:rsidRPr="00C16DB7" w:rsidRDefault="00DF11FB" w:rsidP="00DF11F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kern w:val="1"/>
          <w:sz w:val="26"/>
          <w:szCs w:val="26"/>
          <w:lang w:eastAsia="ar-SA"/>
        </w:rPr>
      </w:pPr>
      <w:r w:rsidRPr="00C16DB7">
        <w:rPr>
          <w:rFonts w:ascii="Times New Roman" w:hAnsi="Times New Roman" w:cs="Times New Roman"/>
          <w:i/>
          <w:iCs/>
          <w:kern w:val="1"/>
          <w:sz w:val="26"/>
          <w:szCs w:val="26"/>
          <w:lang w:eastAsia="ar-SA"/>
        </w:rPr>
        <w:t>Воздействие шума.</w:t>
      </w:r>
      <w:r w:rsidRPr="00C16DB7">
        <w:rPr>
          <w:rFonts w:ascii="Times New Roman" w:hAnsi="Times New Roman" w:cs="Times New Roman"/>
          <w:kern w:val="1"/>
          <w:sz w:val="26"/>
          <w:szCs w:val="26"/>
          <w:lang w:eastAsia="ar-SA"/>
        </w:rPr>
        <w:t xml:space="preserve"> Приблизительно 30% населения России подвергается воздействию шума от автомобильного транспорта с уровнем выше 55дБ. Это приводит к росту </w:t>
      </w:r>
      <w:proofErr w:type="gramStart"/>
      <w:r w:rsidRPr="00C16DB7">
        <w:rPr>
          <w:rFonts w:ascii="Times New Roman" w:hAnsi="Times New Roman" w:cs="Times New Roman"/>
          <w:kern w:val="1"/>
          <w:sz w:val="26"/>
          <w:szCs w:val="26"/>
          <w:lang w:eastAsia="ar-SA"/>
        </w:rPr>
        <w:t>сердечно-сосудистых</w:t>
      </w:r>
      <w:proofErr w:type="gramEnd"/>
      <w:r w:rsidRPr="00C16DB7">
        <w:rPr>
          <w:rFonts w:ascii="Times New Roman" w:hAnsi="Times New Roman" w:cs="Times New Roman"/>
          <w:kern w:val="1"/>
          <w:sz w:val="26"/>
          <w:szCs w:val="26"/>
          <w:lang w:eastAsia="ar-SA"/>
        </w:rPr>
        <w:t xml:space="preserve"> и эндокринных заболеваний. Воздействие шума влияет на познавательные способности людей, вызывает раздражительность.  </w:t>
      </w:r>
    </w:p>
    <w:p w:rsidR="00DF11FB" w:rsidRPr="00C16DB7" w:rsidRDefault="00DF11FB" w:rsidP="00DF11F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kern w:val="1"/>
          <w:sz w:val="26"/>
          <w:szCs w:val="26"/>
          <w:lang w:eastAsia="ar-SA"/>
        </w:rPr>
      </w:pPr>
      <w:r w:rsidRPr="00C16DB7">
        <w:rPr>
          <w:rFonts w:ascii="Times New Roman" w:hAnsi="Times New Roman" w:cs="Times New Roman"/>
          <w:kern w:val="1"/>
          <w:sz w:val="26"/>
          <w:szCs w:val="26"/>
          <w:lang w:eastAsia="ar-SA"/>
        </w:rPr>
        <w:t xml:space="preserve">Учитывая сложившуюся планировочную структуру сельского поселения и характер </w:t>
      </w:r>
      <w:proofErr w:type="gramStart"/>
      <w:r w:rsidRPr="00C16DB7">
        <w:rPr>
          <w:rFonts w:ascii="Times New Roman" w:hAnsi="Times New Roman" w:cs="Times New Roman"/>
          <w:kern w:val="1"/>
          <w:sz w:val="26"/>
          <w:szCs w:val="26"/>
          <w:lang w:eastAsia="ar-SA"/>
        </w:rPr>
        <w:t>дорожно-транспортно</w:t>
      </w:r>
      <w:proofErr w:type="gramEnd"/>
      <w:r w:rsidRPr="00C16DB7">
        <w:rPr>
          <w:rFonts w:ascii="Times New Roman" w:hAnsi="Times New Roman" w:cs="Times New Roman"/>
          <w:kern w:val="1"/>
          <w:sz w:val="26"/>
          <w:szCs w:val="26"/>
          <w:lang w:eastAsia="ar-SA"/>
        </w:rPr>
        <w:t xml:space="preserve"> сети, отсутствие дорог с интенсивным движением в районах жилой застройки, можно сделать вывод  о сравнительно благополучной экологической ситуации в части воздействия транспортно инфраструктуры на окружающую среду, безопасность и здоровье человека.</w:t>
      </w:r>
    </w:p>
    <w:p w:rsidR="00DF11FB" w:rsidRPr="00C16DB7" w:rsidRDefault="00DF11FB" w:rsidP="00C1375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kern w:val="1"/>
          <w:sz w:val="26"/>
          <w:szCs w:val="26"/>
          <w:lang w:eastAsia="ar-SA"/>
        </w:rPr>
      </w:pPr>
      <w:r w:rsidRPr="00C16DB7">
        <w:rPr>
          <w:rFonts w:ascii="Times New Roman" w:hAnsi="Times New Roman" w:cs="Times New Roman"/>
          <w:b/>
          <w:bCs/>
          <w:kern w:val="1"/>
          <w:sz w:val="26"/>
          <w:szCs w:val="26"/>
          <w:lang w:eastAsia="ar-SA"/>
        </w:rPr>
        <w:t>2.11.</w:t>
      </w:r>
      <w:r w:rsidRPr="00C16DB7">
        <w:rPr>
          <w:rFonts w:ascii="Arial" w:hAnsi="Arial" w:cs="Arial"/>
          <w:b/>
          <w:bCs/>
          <w:kern w:val="1"/>
          <w:sz w:val="26"/>
          <w:szCs w:val="26"/>
          <w:lang w:eastAsia="ar-SA"/>
        </w:rPr>
        <w:t xml:space="preserve"> </w:t>
      </w:r>
      <w:r w:rsidRPr="00C16DB7">
        <w:rPr>
          <w:rFonts w:ascii="Times New Roman" w:hAnsi="Times New Roman" w:cs="Times New Roman"/>
          <w:b/>
          <w:bCs/>
          <w:kern w:val="1"/>
          <w:sz w:val="26"/>
          <w:szCs w:val="26"/>
          <w:lang w:eastAsia="ar-SA"/>
        </w:rPr>
        <w:t xml:space="preserve">Характеристика существующих условий и перспектив развития и размещения транспортной инфраструктуры </w:t>
      </w:r>
      <w:proofErr w:type="spellStart"/>
      <w:r w:rsidRPr="00C16DB7">
        <w:rPr>
          <w:rFonts w:ascii="Times New Roman" w:hAnsi="Times New Roman" w:cs="Times New Roman"/>
          <w:b/>
          <w:bCs/>
          <w:kern w:val="1"/>
          <w:sz w:val="26"/>
          <w:szCs w:val="26"/>
          <w:lang w:eastAsia="ar-SA"/>
        </w:rPr>
        <w:t>Старочукалинского</w:t>
      </w:r>
      <w:proofErr w:type="spellEnd"/>
      <w:r w:rsidRPr="00C16DB7">
        <w:rPr>
          <w:rFonts w:ascii="Times New Roman" w:hAnsi="Times New Roman" w:cs="Times New Roman"/>
          <w:b/>
          <w:bCs/>
          <w:kern w:val="1"/>
          <w:sz w:val="26"/>
          <w:szCs w:val="26"/>
          <w:lang w:eastAsia="ar-SA"/>
        </w:rPr>
        <w:t xml:space="preserve"> сельского поселения.                                                                     </w:t>
      </w:r>
      <w:r w:rsidR="0075458B">
        <w:rPr>
          <w:rFonts w:ascii="Times New Roman" w:hAnsi="Times New Roman" w:cs="Times New Roman"/>
          <w:b/>
          <w:bCs/>
          <w:kern w:val="1"/>
          <w:sz w:val="26"/>
          <w:szCs w:val="26"/>
          <w:lang w:eastAsia="ar-SA"/>
        </w:rPr>
        <w:t xml:space="preserve">                                                               </w:t>
      </w:r>
      <w:r w:rsidRPr="00C16DB7">
        <w:rPr>
          <w:rFonts w:ascii="Times New Roman" w:hAnsi="Times New Roman" w:cs="Times New Roman"/>
          <w:kern w:val="1"/>
          <w:sz w:val="26"/>
          <w:szCs w:val="26"/>
          <w:lang w:eastAsia="ar-SA"/>
        </w:rPr>
        <w:t>С учетом того, что территория</w:t>
      </w:r>
      <w:r w:rsidRPr="00C16DB7">
        <w:rPr>
          <w:sz w:val="26"/>
          <w:szCs w:val="26"/>
        </w:rPr>
        <w:t xml:space="preserve"> </w:t>
      </w:r>
      <w:proofErr w:type="spellStart"/>
      <w:r w:rsidRPr="00C16DB7">
        <w:rPr>
          <w:rFonts w:ascii="Times New Roman" w:hAnsi="Times New Roman" w:cs="Times New Roman"/>
          <w:kern w:val="1"/>
          <w:sz w:val="26"/>
          <w:szCs w:val="26"/>
          <w:lang w:eastAsia="ar-SA"/>
        </w:rPr>
        <w:t>Старочукалинского</w:t>
      </w:r>
      <w:proofErr w:type="spellEnd"/>
      <w:r w:rsidRPr="00C16DB7">
        <w:rPr>
          <w:rFonts w:ascii="Times New Roman" w:hAnsi="Times New Roman" w:cs="Times New Roman"/>
          <w:kern w:val="1"/>
          <w:sz w:val="26"/>
          <w:szCs w:val="26"/>
          <w:lang w:eastAsia="ar-SA"/>
        </w:rPr>
        <w:t xml:space="preserve"> сельского поселения по состоянию на 01.01.2018 года не является привлекательной для инвесторов (невысокий уровень коммунальной, социальной, транспортной инфраструктуры, и др.) высоких темпов развития транспортной инфраструктуры </w:t>
      </w:r>
      <w:proofErr w:type="spellStart"/>
      <w:r w:rsidRPr="00C16DB7">
        <w:rPr>
          <w:rFonts w:ascii="Times New Roman" w:hAnsi="Times New Roman" w:cs="Times New Roman"/>
          <w:kern w:val="1"/>
          <w:sz w:val="26"/>
          <w:szCs w:val="26"/>
          <w:lang w:eastAsia="ar-SA"/>
        </w:rPr>
        <w:t>Старочукалинского</w:t>
      </w:r>
      <w:proofErr w:type="spellEnd"/>
      <w:r w:rsidRPr="00C16DB7">
        <w:rPr>
          <w:rFonts w:ascii="Times New Roman" w:hAnsi="Times New Roman" w:cs="Times New Roman"/>
          <w:kern w:val="1"/>
          <w:sz w:val="26"/>
          <w:szCs w:val="26"/>
          <w:lang w:eastAsia="ar-SA"/>
        </w:rPr>
        <w:t xml:space="preserve"> сельского поселения на пе</w:t>
      </w:r>
      <w:r w:rsidR="00C1375D">
        <w:rPr>
          <w:rFonts w:ascii="Times New Roman" w:hAnsi="Times New Roman" w:cs="Times New Roman"/>
          <w:kern w:val="1"/>
          <w:sz w:val="26"/>
          <w:szCs w:val="26"/>
          <w:lang w:eastAsia="ar-SA"/>
        </w:rPr>
        <w:t>риод до 2030 года не ожидается.</w:t>
      </w:r>
    </w:p>
    <w:p w:rsidR="00DF11FB" w:rsidRPr="00C16DB7" w:rsidRDefault="00DF11FB" w:rsidP="00C137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C16DB7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2.12. Оценка нормативно-правовой базы, необходимой для функционирования и развития транспортной инфраструктуры </w:t>
      </w:r>
      <w:proofErr w:type="spellStart"/>
      <w:r w:rsidRPr="00C16DB7">
        <w:rPr>
          <w:rFonts w:ascii="Times New Roman" w:hAnsi="Times New Roman" w:cs="Times New Roman"/>
          <w:b/>
          <w:bCs/>
          <w:color w:val="000000"/>
          <w:sz w:val="26"/>
          <w:szCs w:val="26"/>
        </w:rPr>
        <w:t>Старочукалинского</w:t>
      </w:r>
      <w:proofErr w:type="spellEnd"/>
      <w:r w:rsidRPr="00C16DB7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сельского поселения.     </w:t>
      </w:r>
      <w:r w:rsidR="0075458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                                                                  </w:t>
      </w:r>
      <w:r w:rsidRPr="00C16DB7">
        <w:rPr>
          <w:rFonts w:ascii="Times New Roman" w:hAnsi="Times New Roman" w:cs="Times New Roman"/>
          <w:color w:val="000000"/>
          <w:sz w:val="26"/>
          <w:szCs w:val="26"/>
        </w:rPr>
        <w:t xml:space="preserve">Программа комплексного развития транспортной инфраструктуры </w:t>
      </w:r>
      <w:proofErr w:type="spellStart"/>
      <w:r w:rsidRPr="00C16DB7">
        <w:rPr>
          <w:rFonts w:ascii="Times New Roman" w:hAnsi="Times New Roman" w:cs="Times New Roman"/>
          <w:color w:val="000000"/>
          <w:sz w:val="26"/>
          <w:szCs w:val="26"/>
        </w:rPr>
        <w:t>Старочукалинского</w:t>
      </w:r>
      <w:proofErr w:type="spellEnd"/>
      <w:r w:rsidRPr="00C16DB7">
        <w:rPr>
          <w:rFonts w:ascii="Times New Roman" w:hAnsi="Times New Roman" w:cs="Times New Roman"/>
          <w:color w:val="000000"/>
          <w:sz w:val="26"/>
          <w:szCs w:val="26"/>
        </w:rPr>
        <w:t xml:space="preserve"> сельского поселения на 2018 - 2030 подготовлена на основании:</w:t>
      </w:r>
    </w:p>
    <w:p w:rsidR="00C16DB7" w:rsidRPr="00C16DB7" w:rsidRDefault="00DF11FB" w:rsidP="00C16DB7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16DB7"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="00C16DB7" w:rsidRPr="00C16DB7">
        <w:t xml:space="preserve"> </w:t>
      </w:r>
      <w:r w:rsidR="00C16DB7" w:rsidRPr="00C16DB7">
        <w:rPr>
          <w:rFonts w:ascii="Times New Roman" w:hAnsi="Times New Roman" w:cs="Times New Roman"/>
          <w:color w:val="000000"/>
          <w:sz w:val="26"/>
          <w:szCs w:val="26"/>
        </w:rPr>
        <w:t xml:space="preserve">ФЗ от 06.10.2003 г. № 131-ФЗ «Об общих разработки программы принципах организации местного самоуправления в Российской Федерации», </w:t>
      </w:r>
    </w:p>
    <w:p w:rsidR="00C16DB7" w:rsidRPr="00C16DB7" w:rsidRDefault="00C16DB7" w:rsidP="00C16DB7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16DB7">
        <w:rPr>
          <w:rFonts w:ascii="Times New Roman" w:hAnsi="Times New Roman" w:cs="Times New Roman"/>
          <w:color w:val="000000"/>
          <w:sz w:val="26"/>
          <w:szCs w:val="26"/>
        </w:rPr>
        <w:t xml:space="preserve">- ФЗ от 29.12. 2014 № 456-ФЗ « О внесении изменений в Градостроительный кодекс Российской Федерации и отдельные законодательные акты Российской Федерации»,  </w:t>
      </w:r>
    </w:p>
    <w:p w:rsidR="00C16DB7" w:rsidRPr="00C16DB7" w:rsidRDefault="00C16DB7" w:rsidP="00C16DB7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16DB7">
        <w:rPr>
          <w:rFonts w:ascii="Times New Roman" w:hAnsi="Times New Roman" w:cs="Times New Roman"/>
          <w:color w:val="000000"/>
          <w:sz w:val="26"/>
          <w:szCs w:val="26"/>
        </w:rPr>
        <w:t xml:space="preserve">- постановление Правительства Российской Федерации от 25.12.2015 г. № 1440 «Об утверждении требований к программам комплексного развития систем транспортной инфраструктуры поселений, городских округов», </w:t>
      </w:r>
    </w:p>
    <w:p w:rsidR="00C16DB7" w:rsidRPr="00C16DB7" w:rsidRDefault="00C16DB7" w:rsidP="00C16DB7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Pr="00C16DB7">
        <w:rPr>
          <w:rFonts w:ascii="Times New Roman" w:hAnsi="Times New Roman" w:cs="Times New Roman"/>
          <w:color w:val="000000"/>
          <w:sz w:val="26"/>
          <w:szCs w:val="26"/>
        </w:rPr>
        <w:t xml:space="preserve">постановление Правительства Российской Федерации от 14.06.2013 г. № 502 «Об утверждении требований к программам комплексного развития систем коммунальной инфраструктуры поселений, городских округов», </w:t>
      </w:r>
    </w:p>
    <w:p w:rsidR="00C16DB7" w:rsidRDefault="00C16DB7" w:rsidP="00C16DB7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-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C1375D"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Pr="00C16DB7">
        <w:rPr>
          <w:rFonts w:ascii="Times New Roman" w:hAnsi="Times New Roman" w:cs="Times New Roman"/>
          <w:color w:val="000000"/>
          <w:sz w:val="26"/>
          <w:szCs w:val="26"/>
        </w:rPr>
        <w:t xml:space="preserve">оручение Президента Республики Татарстан Р.Н. </w:t>
      </w:r>
      <w:proofErr w:type="spellStart"/>
      <w:r w:rsidRPr="00C16DB7">
        <w:rPr>
          <w:rFonts w:ascii="Times New Roman" w:hAnsi="Times New Roman" w:cs="Times New Roman"/>
          <w:color w:val="000000"/>
          <w:sz w:val="26"/>
          <w:szCs w:val="26"/>
        </w:rPr>
        <w:t>Минниханова</w:t>
      </w:r>
      <w:proofErr w:type="spellEnd"/>
      <w:r w:rsidRPr="00C16DB7">
        <w:rPr>
          <w:rFonts w:ascii="Times New Roman" w:hAnsi="Times New Roman" w:cs="Times New Roman"/>
          <w:color w:val="000000"/>
          <w:sz w:val="26"/>
          <w:szCs w:val="26"/>
        </w:rPr>
        <w:t xml:space="preserve"> от 6 июня 2016 года № 326661 -МР «О разработке </w:t>
      </w:r>
      <w:proofErr w:type="gramStart"/>
      <w:r w:rsidRPr="00C16DB7">
        <w:rPr>
          <w:rFonts w:ascii="Times New Roman" w:hAnsi="Times New Roman" w:cs="Times New Roman"/>
          <w:color w:val="000000"/>
          <w:sz w:val="26"/>
          <w:szCs w:val="26"/>
        </w:rPr>
        <w:t>программы комплексного развития систем транспортной инфраструктуры муниципальных образований</w:t>
      </w:r>
      <w:proofErr w:type="gramEnd"/>
      <w:r w:rsidRPr="00C16DB7">
        <w:rPr>
          <w:rFonts w:ascii="Times New Roman" w:hAnsi="Times New Roman" w:cs="Times New Roman"/>
          <w:color w:val="000000"/>
          <w:sz w:val="26"/>
          <w:szCs w:val="26"/>
        </w:rPr>
        <w:t>»</w:t>
      </w:r>
    </w:p>
    <w:p w:rsidR="00DF11FB" w:rsidRPr="00C16DB7" w:rsidRDefault="00C16DB7" w:rsidP="00C16DB7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spacing w:val="-2"/>
          <w:sz w:val="26"/>
          <w:szCs w:val="26"/>
        </w:rPr>
      </w:pPr>
      <w:r w:rsidRPr="00C16DB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F11FB" w:rsidRPr="00C16DB7">
        <w:rPr>
          <w:rFonts w:ascii="Times New Roman" w:hAnsi="Times New Roman" w:cs="Times New Roman"/>
          <w:sz w:val="26"/>
          <w:szCs w:val="26"/>
        </w:rPr>
        <w:t xml:space="preserve">- Решения </w:t>
      </w:r>
      <w:proofErr w:type="spellStart"/>
      <w:r w:rsidR="00DF11FB" w:rsidRPr="00C16DB7">
        <w:rPr>
          <w:rFonts w:ascii="Times New Roman" w:hAnsi="Times New Roman" w:cs="Times New Roman"/>
          <w:sz w:val="26"/>
          <w:szCs w:val="26"/>
        </w:rPr>
        <w:t>Старочукалинского</w:t>
      </w:r>
      <w:proofErr w:type="spellEnd"/>
      <w:r w:rsidR="00DF11FB" w:rsidRPr="00C16DB7">
        <w:rPr>
          <w:rFonts w:ascii="Times New Roman" w:hAnsi="Times New Roman" w:cs="Times New Roman"/>
          <w:sz w:val="26"/>
          <w:szCs w:val="26"/>
        </w:rPr>
        <w:t xml:space="preserve"> сельского поселения от 18.12.2017г. №26/1 «О  бюджете поселения на 2018 год и </w:t>
      </w:r>
      <w:r w:rsidR="00DF11FB" w:rsidRPr="00C16DB7">
        <w:rPr>
          <w:rFonts w:ascii="Times New Roman" w:hAnsi="Times New Roman" w:cs="Times New Roman"/>
          <w:spacing w:val="-2"/>
          <w:sz w:val="26"/>
          <w:szCs w:val="26"/>
        </w:rPr>
        <w:t>на плановый период 2019 и 2020 годов во втором чтении».</w:t>
      </w:r>
    </w:p>
    <w:p w:rsidR="00DF11FB" w:rsidRPr="00C16DB7" w:rsidRDefault="00DF11FB" w:rsidP="00DF11FB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16DB7">
        <w:rPr>
          <w:rFonts w:ascii="Times New Roman" w:hAnsi="Times New Roman" w:cs="Times New Roman"/>
          <w:color w:val="000000"/>
          <w:sz w:val="26"/>
          <w:szCs w:val="26"/>
        </w:rPr>
        <w:t>Программа позволит обеспечить:</w:t>
      </w:r>
    </w:p>
    <w:p w:rsidR="00DF11FB" w:rsidRPr="00C16DB7" w:rsidRDefault="00DF11FB" w:rsidP="0075458B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C16DB7">
        <w:rPr>
          <w:rFonts w:ascii="Times New Roman" w:hAnsi="Times New Roman" w:cs="Times New Roman"/>
          <w:color w:val="000000"/>
          <w:sz w:val="26"/>
          <w:szCs w:val="26"/>
        </w:rPr>
        <w:t>а) безопасность, качество и эффективность транспортного обслуживания населения, а также юридических лиц и индивидуальных предпринимателей, осуществляю</w:t>
      </w:r>
      <w:r w:rsidR="0075458B">
        <w:rPr>
          <w:rFonts w:ascii="Times New Roman" w:hAnsi="Times New Roman" w:cs="Times New Roman"/>
          <w:color w:val="000000"/>
          <w:sz w:val="26"/>
          <w:szCs w:val="26"/>
        </w:rPr>
        <w:t xml:space="preserve">щих экономическую деятельность;                                                                                                                    </w:t>
      </w:r>
      <w:r w:rsidRPr="00C16DB7">
        <w:rPr>
          <w:rFonts w:ascii="Times New Roman" w:hAnsi="Times New Roman" w:cs="Times New Roman"/>
          <w:color w:val="000000"/>
          <w:sz w:val="26"/>
          <w:szCs w:val="26"/>
        </w:rPr>
        <w:t>б) доступность объектов транспортной инфраструктуры для населения и субъектов экономической деятельности в соответствии с нормативами градостроительного проектирования;</w:t>
      </w:r>
      <w:r w:rsidR="0075458B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                                                    </w:t>
      </w:r>
      <w:r w:rsidRPr="00C16DB7">
        <w:rPr>
          <w:rFonts w:ascii="Times New Roman" w:hAnsi="Times New Roman" w:cs="Times New Roman"/>
          <w:color w:val="000000"/>
          <w:sz w:val="26"/>
          <w:szCs w:val="26"/>
        </w:rPr>
        <w:t xml:space="preserve">в) развитие транспортной инфраструктуры в соответствии с потребностями населения в передвижении, субъектов экономической деятельности - в перевозке пассажиров </w:t>
      </w:r>
      <w:r w:rsidR="0075458B">
        <w:rPr>
          <w:rFonts w:ascii="Times New Roman" w:hAnsi="Times New Roman" w:cs="Times New Roman"/>
          <w:color w:val="000000"/>
          <w:sz w:val="26"/>
          <w:szCs w:val="26"/>
        </w:rPr>
        <w:t>и грузов на территории поселка;</w:t>
      </w:r>
      <w:proofErr w:type="gramEnd"/>
      <w:r w:rsidR="0075458B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                             </w:t>
      </w:r>
      <w:r w:rsidRPr="00C16DB7">
        <w:rPr>
          <w:rFonts w:ascii="Times New Roman" w:hAnsi="Times New Roman" w:cs="Times New Roman"/>
          <w:color w:val="000000"/>
          <w:sz w:val="26"/>
          <w:szCs w:val="26"/>
        </w:rPr>
        <w:t>г) развитие транспортной инфраструктуры, сбалансированное с г</w:t>
      </w:r>
      <w:r w:rsidR="0075458B">
        <w:rPr>
          <w:rFonts w:ascii="Times New Roman" w:hAnsi="Times New Roman" w:cs="Times New Roman"/>
          <w:color w:val="000000"/>
          <w:sz w:val="26"/>
          <w:szCs w:val="26"/>
        </w:rPr>
        <w:t xml:space="preserve">радостроительной деятельностью;                                                                                                                                     </w:t>
      </w:r>
      <w:r w:rsidRPr="00C16DB7">
        <w:rPr>
          <w:rFonts w:ascii="Times New Roman" w:hAnsi="Times New Roman" w:cs="Times New Roman"/>
          <w:color w:val="000000"/>
          <w:sz w:val="26"/>
          <w:szCs w:val="26"/>
        </w:rPr>
        <w:t>д) условия для управления транспортным спросом;</w:t>
      </w:r>
    </w:p>
    <w:p w:rsidR="00DF11FB" w:rsidRPr="00C1375D" w:rsidRDefault="00DF11FB" w:rsidP="00C1375D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16DB7">
        <w:rPr>
          <w:rFonts w:ascii="Times New Roman" w:hAnsi="Times New Roman" w:cs="Times New Roman"/>
          <w:color w:val="000000"/>
          <w:sz w:val="26"/>
          <w:szCs w:val="26"/>
        </w:rPr>
        <w:t>е) создание приоритетных условий для обеспечения безопасности жизни и здоровья участников дорожного движения по отношению к экономическим результа</w:t>
      </w:r>
      <w:r w:rsidR="0075458B">
        <w:rPr>
          <w:rFonts w:ascii="Times New Roman" w:hAnsi="Times New Roman" w:cs="Times New Roman"/>
          <w:color w:val="000000"/>
          <w:sz w:val="26"/>
          <w:szCs w:val="26"/>
        </w:rPr>
        <w:t xml:space="preserve">там хозяйственной деятельности;                                                                                                             </w:t>
      </w:r>
      <w:r w:rsidRPr="00C16DB7">
        <w:rPr>
          <w:rFonts w:ascii="Times New Roman" w:hAnsi="Times New Roman" w:cs="Times New Roman"/>
          <w:color w:val="000000"/>
          <w:sz w:val="26"/>
          <w:szCs w:val="26"/>
        </w:rPr>
        <w:t>з) условия для пешеходного и велосипедного передвижения населения;</w:t>
      </w:r>
      <w:r w:rsidR="0075458B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</w:t>
      </w:r>
      <w:r w:rsidRPr="00C16DB7">
        <w:rPr>
          <w:rFonts w:ascii="Times New Roman" w:hAnsi="Times New Roman" w:cs="Times New Roman"/>
          <w:color w:val="000000"/>
          <w:sz w:val="26"/>
          <w:szCs w:val="26"/>
        </w:rPr>
        <w:t>и) эффективность функционирования действующ</w:t>
      </w:r>
      <w:r w:rsidR="00C1375D">
        <w:rPr>
          <w:rFonts w:ascii="Times New Roman" w:hAnsi="Times New Roman" w:cs="Times New Roman"/>
          <w:color w:val="000000"/>
          <w:sz w:val="26"/>
          <w:szCs w:val="26"/>
        </w:rPr>
        <w:t>ей транспортной инфраструктуры.</w:t>
      </w:r>
    </w:p>
    <w:p w:rsidR="00DF11FB" w:rsidRPr="00C1375D" w:rsidRDefault="00DF11FB" w:rsidP="00C1375D">
      <w:pPr>
        <w:numPr>
          <w:ilvl w:val="1"/>
          <w:numId w:val="4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16DB7"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Оценка финансирования транспортной инфраструктуры</w:t>
      </w:r>
      <w:r w:rsidRPr="00C16DB7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</w:p>
    <w:p w:rsidR="00122E7C" w:rsidRDefault="00DF11FB" w:rsidP="004A7DA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16DB7">
        <w:rPr>
          <w:rFonts w:ascii="Times New Roman" w:hAnsi="Times New Roman" w:cs="Times New Roman"/>
          <w:sz w:val="26"/>
          <w:szCs w:val="26"/>
          <w:lang w:eastAsia="ar-SA"/>
        </w:rPr>
        <w:t xml:space="preserve">           В таблице 2.13., представлены данные по объемам финансирования мероприятий по содержанию и ремонту ул</w:t>
      </w:r>
      <w:r w:rsidR="004A7DAD">
        <w:rPr>
          <w:rFonts w:ascii="Times New Roman" w:hAnsi="Times New Roman" w:cs="Times New Roman"/>
          <w:sz w:val="26"/>
          <w:szCs w:val="26"/>
          <w:lang w:eastAsia="ar-SA"/>
        </w:rPr>
        <w:t>ично – дорожной сети поселения</w:t>
      </w:r>
    </w:p>
    <w:p w:rsidR="00DF11FB" w:rsidRPr="00C16DB7" w:rsidRDefault="00DF11FB" w:rsidP="00DF11FB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ar-SA"/>
        </w:rPr>
      </w:pPr>
      <w:r w:rsidRPr="00C16DB7">
        <w:rPr>
          <w:rFonts w:ascii="Times New Roman" w:hAnsi="Times New Roman" w:cs="Times New Roman"/>
          <w:sz w:val="26"/>
          <w:szCs w:val="26"/>
          <w:lang w:eastAsia="ar-SA"/>
        </w:rPr>
        <w:t>Таблица 2.13.</w:t>
      </w:r>
    </w:p>
    <w:p w:rsidR="00DF11FB" w:rsidRPr="004A7DAD" w:rsidRDefault="004A7DAD" w:rsidP="004A7DA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  <w:r>
        <w:rPr>
          <w:rFonts w:ascii="Times New Roman" w:hAnsi="Times New Roman" w:cs="Times New Roman"/>
          <w:b/>
          <w:sz w:val="26"/>
          <w:szCs w:val="26"/>
          <w:lang w:eastAsia="ar-SA"/>
        </w:rPr>
        <w:t>Объем финансирования</w:t>
      </w:r>
    </w:p>
    <w:tbl>
      <w:tblPr>
        <w:tblW w:w="9423" w:type="dxa"/>
        <w:jc w:val="center"/>
        <w:tblInd w:w="-214" w:type="dxa"/>
        <w:tblLook w:val="00A0" w:firstRow="1" w:lastRow="0" w:firstColumn="1" w:lastColumn="0" w:noHBand="0" w:noVBand="0"/>
      </w:tblPr>
      <w:tblGrid>
        <w:gridCol w:w="1174"/>
        <w:gridCol w:w="3571"/>
        <w:gridCol w:w="1134"/>
        <w:gridCol w:w="1134"/>
        <w:gridCol w:w="1134"/>
        <w:gridCol w:w="1276"/>
      </w:tblGrid>
      <w:tr w:rsidR="00DF11FB" w:rsidRPr="00C16DB7" w:rsidTr="004A7DAD">
        <w:trPr>
          <w:trHeight w:val="450"/>
          <w:jc w:val="center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F11FB" w:rsidRPr="00C16DB7" w:rsidRDefault="00DF11FB" w:rsidP="00DF11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№ </w:t>
            </w:r>
            <w:proofErr w:type="gramStart"/>
            <w:r w:rsidRPr="00C16D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</w:t>
            </w:r>
            <w:proofErr w:type="gramEnd"/>
            <w:r w:rsidRPr="00C16D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/п</w:t>
            </w:r>
          </w:p>
        </w:tc>
        <w:tc>
          <w:tcPr>
            <w:tcW w:w="3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11FB" w:rsidRPr="00C16DB7" w:rsidRDefault="00DF11FB" w:rsidP="00DF11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Мероприятие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F11FB" w:rsidRPr="00C16DB7" w:rsidRDefault="00DF11FB" w:rsidP="004402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Объем финансирования руб.</w:t>
            </w:r>
          </w:p>
        </w:tc>
      </w:tr>
      <w:tr w:rsidR="00DF11FB" w:rsidRPr="00C16DB7" w:rsidTr="004A7DAD">
        <w:trPr>
          <w:trHeight w:val="435"/>
          <w:jc w:val="center"/>
        </w:trPr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11FB" w:rsidRPr="00C16DB7" w:rsidRDefault="00DF11FB" w:rsidP="00DF1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11FB" w:rsidRPr="00C16DB7" w:rsidRDefault="00DF11FB" w:rsidP="00DF1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1FB" w:rsidRPr="00C16DB7" w:rsidRDefault="00DF11FB" w:rsidP="00DF11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1FB" w:rsidRPr="00C16DB7" w:rsidRDefault="00DF11FB" w:rsidP="00DF11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1FB" w:rsidRPr="00C16DB7" w:rsidRDefault="00DF11FB" w:rsidP="00DF11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1FB" w:rsidRPr="00C16DB7" w:rsidRDefault="00DF11FB" w:rsidP="00DF11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2018 (план) </w:t>
            </w:r>
          </w:p>
        </w:tc>
      </w:tr>
      <w:tr w:rsidR="00DF11FB" w:rsidRPr="00C16DB7" w:rsidTr="004A7DAD">
        <w:trPr>
          <w:trHeight w:val="57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1FB" w:rsidRPr="00C16DB7" w:rsidRDefault="00DF11FB" w:rsidP="00DF11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1FB" w:rsidRPr="00C16DB7" w:rsidRDefault="004402D7" w:rsidP="00DF11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Строительство и ремонт дорог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1FB" w:rsidRPr="00C16DB7" w:rsidRDefault="00DF11FB" w:rsidP="00DF11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1FB" w:rsidRPr="00C16DB7" w:rsidRDefault="00DF11FB" w:rsidP="00DF11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1FB" w:rsidRPr="00C16DB7" w:rsidRDefault="00DF11FB" w:rsidP="00DF11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1FB" w:rsidRPr="00C16DB7" w:rsidRDefault="00DF11FB" w:rsidP="00DF11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F11FB" w:rsidRPr="00C16DB7" w:rsidTr="004A7DAD">
        <w:trPr>
          <w:trHeight w:val="30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1FB" w:rsidRPr="00C16DB7" w:rsidRDefault="00DF11FB" w:rsidP="00DF11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1FB" w:rsidRPr="00596253" w:rsidRDefault="004402D7" w:rsidP="00DF11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596253">
              <w:rPr>
                <w:rFonts w:ascii="Times New Roman" w:hAnsi="Times New Roman" w:cs="Times New Roman"/>
                <w:bCs/>
                <w:sz w:val="26"/>
                <w:szCs w:val="26"/>
              </w:rPr>
              <w:t>за счет самообложения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1FB" w:rsidRPr="00C16DB7" w:rsidRDefault="004402D7" w:rsidP="00DF11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146700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1FB" w:rsidRPr="00C16DB7" w:rsidRDefault="004402D7" w:rsidP="00DF11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bCs/>
                <w:sz w:val="26"/>
                <w:szCs w:val="26"/>
              </w:rPr>
              <w:t>143700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1FB" w:rsidRPr="00C16DB7" w:rsidRDefault="004402D7" w:rsidP="00DF11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bCs/>
                <w:sz w:val="26"/>
                <w:szCs w:val="26"/>
              </w:rPr>
              <w:t>74800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1FB" w:rsidRPr="00C16DB7" w:rsidRDefault="008435DD" w:rsidP="00DF11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225</w:t>
            </w:r>
            <w:r w:rsidR="002E3C4B">
              <w:rPr>
                <w:rFonts w:ascii="Times New Roman" w:hAnsi="Times New Roman" w:cs="Times New Roman"/>
                <w:bCs/>
                <w:sz w:val="26"/>
                <w:szCs w:val="26"/>
              </w:rPr>
              <w:t>000</w:t>
            </w:r>
          </w:p>
        </w:tc>
      </w:tr>
      <w:tr w:rsidR="00DF11FB" w:rsidRPr="00C16DB7" w:rsidTr="004A7DAD">
        <w:trPr>
          <w:trHeight w:val="30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F11FB" w:rsidRPr="00C16DB7" w:rsidRDefault="00DF11FB" w:rsidP="00DF11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F11FB" w:rsidRPr="00C16DB7" w:rsidRDefault="004402D7" w:rsidP="00DF11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из бюджета РТ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F11FB" w:rsidRPr="00C16DB7" w:rsidRDefault="00DF11FB" w:rsidP="00DF11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586800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11FB" w:rsidRPr="00C16DB7" w:rsidRDefault="00DF11FB" w:rsidP="00DF11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bCs/>
                <w:sz w:val="26"/>
                <w:szCs w:val="26"/>
              </w:rPr>
              <w:t>574800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F11FB" w:rsidRPr="00C16DB7" w:rsidRDefault="003B787C" w:rsidP="00DF11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2990</w:t>
            </w:r>
            <w:r w:rsidR="004402D7" w:rsidRPr="00C16DB7">
              <w:rPr>
                <w:rFonts w:ascii="Times New Roman" w:hAnsi="Times New Roman" w:cs="Times New Roman"/>
                <w:bCs/>
                <w:sz w:val="26"/>
                <w:szCs w:val="26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F11FB" w:rsidRPr="00C16DB7" w:rsidRDefault="008435DD" w:rsidP="00DF11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900</w:t>
            </w:r>
            <w:r w:rsidR="002E3C4B">
              <w:rPr>
                <w:rFonts w:ascii="Times New Roman" w:hAnsi="Times New Roman" w:cs="Times New Roman"/>
                <w:bCs/>
                <w:sz w:val="26"/>
                <w:szCs w:val="26"/>
              </w:rPr>
              <w:t>000</w:t>
            </w:r>
          </w:p>
        </w:tc>
      </w:tr>
      <w:tr w:rsidR="004402D7" w:rsidRPr="00C16DB7" w:rsidTr="004A7DAD">
        <w:trPr>
          <w:trHeight w:val="82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2D7" w:rsidRPr="00C16DB7" w:rsidRDefault="004402D7" w:rsidP="00DF11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2D7" w:rsidRPr="00C16DB7" w:rsidRDefault="004402D7" w:rsidP="00DF11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2D7" w:rsidRPr="00C16DB7" w:rsidRDefault="004402D7" w:rsidP="00DF11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D7" w:rsidRPr="00C16DB7" w:rsidRDefault="004402D7" w:rsidP="00DF11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2D7" w:rsidRPr="00C16DB7" w:rsidRDefault="004402D7" w:rsidP="00DF11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2D7" w:rsidRPr="00C16DB7" w:rsidRDefault="004402D7" w:rsidP="00DF11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402D7" w:rsidRPr="00C16DB7" w:rsidTr="004A7DAD">
        <w:trPr>
          <w:trHeight w:val="225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2D7" w:rsidRPr="00C16DB7" w:rsidRDefault="00596253" w:rsidP="00DF11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2D7" w:rsidRPr="00596253" w:rsidRDefault="002E3C4B" w:rsidP="00DF11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6253">
              <w:rPr>
                <w:rFonts w:ascii="Times New Roman" w:hAnsi="Times New Roman" w:cs="Times New Roman"/>
                <w:b/>
                <w:sz w:val="26"/>
                <w:szCs w:val="26"/>
              </w:rPr>
              <w:t>Содержание дорог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2D7" w:rsidRPr="00C16DB7" w:rsidRDefault="002E3C4B" w:rsidP="00DF11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D7" w:rsidRPr="00C16DB7" w:rsidRDefault="002E3C4B" w:rsidP="00DF11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2D7" w:rsidRPr="00C16DB7" w:rsidRDefault="002E3C4B" w:rsidP="00DF11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  <w:r w:rsidR="004402D7" w:rsidRPr="00C16DB7">
              <w:rPr>
                <w:rFonts w:ascii="Times New Roman" w:hAnsi="Times New Roman" w:cs="Times New Roman"/>
                <w:sz w:val="26"/>
                <w:szCs w:val="26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2D7" w:rsidRPr="00C16DB7" w:rsidRDefault="002E3C4B" w:rsidP="00DF11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60000</w:t>
            </w:r>
          </w:p>
        </w:tc>
      </w:tr>
    </w:tbl>
    <w:p w:rsidR="00DF11FB" w:rsidRPr="00C16DB7" w:rsidRDefault="00DF11FB" w:rsidP="00DF11F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DF11FB" w:rsidRPr="00C16DB7" w:rsidRDefault="00DF11FB" w:rsidP="00DF11F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16DB7">
        <w:rPr>
          <w:rFonts w:ascii="Times New Roman" w:hAnsi="Times New Roman" w:cs="Times New Roman"/>
          <w:sz w:val="26"/>
          <w:szCs w:val="26"/>
          <w:lang w:eastAsia="ar-SA"/>
        </w:rPr>
        <w:t xml:space="preserve">       </w:t>
      </w:r>
      <w:r w:rsidR="001256EA" w:rsidRPr="001256EA">
        <w:rPr>
          <w:rFonts w:ascii="Times New Roman" w:hAnsi="Times New Roman" w:cs="Times New Roman"/>
          <w:sz w:val="26"/>
          <w:szCs w:val="26"/>
          <w:lang w:eastAsia="ar-SA"/>
        </w:rPr>
        <w:t>Средства местного бюджета на 2018-2030 годы будут уточняться при формировании бюджета на очередной финансовый год.</w:t>
      </w:r>
      <w:r w:rsidRPr="00C16DB7">
        <w:rPr>
          <w:rFonts w:ascii="Times New Roman" w:hAnsi="Times New Roman" w:cs="Times New Roman"/>
          <w:sz w:val="26"/>
          <w:szCs w:val="26"/>
          <w:lang w:eastAsia="ar-SA"/>
        </w:rPr>
        <w:t xml:space="preserve">   Содержание и ремонт муниципальных дорог осуществляется по договорам, капитальный ремонт дорог выполняется в плановом порядке на основании договоров, заключенных по результатам проведения аукционов в объёме выделенных денежных средств.</w:t>
      </w:r>
    </w:p>
    <w:p w:rsidR="00390625" w:rsidRPr="00C16DB7" w:rsidRDefault="00390625" w:rsidP="00DF11F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390625" w:rsidRPr="00C16DB7" w:rsidRDefault="00390625" w:rsidP="00390625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kern w:val="1"/>
          <w:sz w:val="26"/>
          <w:szCs w:val="26"/>
          <w:lang w:eastAsia="ar-SA"/>
        </w:rPr>
      </w:pPr>
      <w:r w:rsidRPr="00C16DB7">
        <w:rPr>
          <w:rFonts w:ascii="Times New Roman" w:hAnsi="Times New Roman" w:cs="Times New Roman"/>
          <w:b/>
          <w:bCs/>
          <w:kern w:val="1"/>
          <w:sz w:val="26"/>
          <w:szCs w:val="26"/>
          <w:lang w:val="en-US" w:eastAsia="ar-SA"/>
        </w:rPr>
        <w:t>III</w:t>
      </w:r>
      <w:r w:rsidRPr="00C16DB7">
        <w:rPr>
          <w:rFonts w:ascii="Times New Roman" w:hAnsi="Times New Roman" w:cs="Times New Roman"/>
          <w:b/>
          <w:bCs/>
          <w:kern w:val="1"/>
          <w:sz w:val="26"/>
          <w:szCs w:val="26"/>
          <w:lang w:eastAsia="ar-SA"/>
        </w:rPr>
        <w:t xml:space="preserve">. Прогноз транспортного спроса поселения, объемов и характера передвижения населения и перевозок грузов по видам транспорта, имеющегося на территории поселения. </w:t>
      </w:r>
    </w:p>
    <w:p w:rsidR="00390625" w:rsidRPr="00C16DB7" w:rsidRDefault="00390625" w:rsidP="00390625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kern w:val="1"/>
          <w:sz w:val="26"/>
          <w:szCs w:val="26"/>
          <w:lang w:eastAsia="ar-SA"/>
        </w:rPr>
      </w:pPr>
      <w:r w:rsidRPr="00C16DB7">
        <w:rPr>
          <w:rFonts w:ascii="Times New Roman" w:hAnsi="Times New Roman" w:cs="Times New Roman"/>
          <w:kern w:val="1"/>
          <w:sz w:val="26"/>
          <w:szCs w:val="26"/>
          <w:lang w:eastAsia="ar-SA"/>
        </w:rPr>
        <w:lastRenderedPageBreak/>
        <w:t xml:space="preserve"> </w:t>
      </w:r>
      <w:r w:rsidRPr="00C16DB7">
        <w:rPr>
          <w:rFonts w:ascii="Times New Roman" w:hAnsi="Times New Roman" w:cs="Times New Roman"/>
          <w:b/>
          <w:kern w:val="1"/>
          <w:sz w:val="26"/>
          <w:szCs w:val="26"/>
          <w:lang w:eastAsia="ar-SA"/>
        </w:rPr>
        <w:t>3</w:t>
      </w:r>
      <w:r w:rsidRPr="00C16DB7">
        <w:rPr>
          <w:rFonts w:ascii="Times New Roman" w:hAnsi="Times New Roman" w:cs="Times New Roman"/>
          <w:b/>
          <w:bCs/>
          <w:kern w:val="1"/>
          <w:sz w:val="26"/>
          <w:szCs w:val="26"/>
          <w:lang w:eastAsia="ar-SA"/>
        </w:rPr>
        <w:t>.1. Прогноз социально-экономического и градостроительного развития поселения.</w:t>
      </w:r>
    </w:p>
    <w:p w:rsidR="00390625" w:rsidRPr="00C16DB7" w:rsidRDefault="00390625" w:rsidP="00390625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kern w:val="1"/>
          <w:sz w:val="26"/>
          <w:szCs w:val="26"/>
          <w:lang w:eastAsia="ar-SA"/>
        </w:rPr>
      </w:pPr>
      <w:r w:rsidRPr="00C16DB7">
        <w:rPr>
          <w:rFonts w:ascii="Times New Roman" w:hAnsi="Times New Roman" w:cs="Times New Roman"/>
          <w:kern w:val="1"/>
          <w:sz w:val="26"/>
          <w:szCs w:val="26"/>
          <w:lang w:eastAsia="ar-SA"/>
        </w:rPr>
        <w:t xml:space="preserve">При анализе показателей текущего уровня социально-экономического и градостроительного развития </w:t>
      </w:r>
      <w:proofErr w:type="spellStart"/>
      <w:r w:rsidRPr="00C16DB7">
        <w:rPr>
          <w:rFonts w:ascii="Times New Roman" w:hAnsi="Times New Roman" w:cs="Times New Roman"/>
          <w:kern w:val="1"/>
          <w:sz w:val="26"/>
          <w:szCs w:val="26"/>
          <w:lang w:eastAsia="ar-SA"/>
        </w:rPr>
        <w:t>Старочукалинского</w:t>
      </w:r>
      <w:proofErr w:type="spellEnd"/>
      <w:r w:rsidRPr="00C16DB7">
        <w:rPr>
          <w:rFonts w:ascii="Times New Roman" w:hAnsi="Times New Roman" w:cs="Times New Roman"/>
          <w:kern w:val="1"/>
          <w:sz w:val="26"/>
          <w:szCs w:val="26"/>
          <w:lang w:eastAsia="ar-SA"/>
        </w:rPr>
        <w:t xml:space="preserve"> сельского поселения, отмечается следующее: </w:t>
      </w:r>
    </w:p>
    <w:p w:rsidR="00390625" w:rsidRPr="00C16DB7" w:rsidRDefault="00390625" w:rsidP="00390625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kern w:val="1"/>
          <w:sz w:val="26"/>
          <w:szCs w:val="26"/>
          <w:lang w:eastAsia="ar-SA"/>
        </w:rPr>
      </w:pPr>
      <w:r w:rsidRPr="00C16DB7">
        <w:rPr>
          <w:rFonts w:ascii="Times New Roman" w:hAnsi="Times New Roman" w:cs="Times New Roman"/>
          <w:kern w:val="1"/>
          <w:sz w:val="26"/>
          <w:szCs w:val="26"/>
          <w:lang w:eastAsia="ar-SA"/>
        </w:rPr>
        <w:t>- тра</w:t>
      </w:r>
      <w:r w:rsidR="00C84AB2">
        <w:rPr>
          <w:rFonts w:ascii="Times New Roman" w:hAnsi="Times New Roman" w:cs="Times New Roman"/>
          <w:kern w:val="1"/>
          <w:sz w:val="26"/>
          <w:szCs w:val="26"/>
          <w:lang w:eastAsia="ar-SA"/>
        </w:rPr>
        <w:t>нспортная доступность населенного пункта</w:t>
      </w:r>
      <w:r w:rsidRPr="00C16DB7">
        <w:rPr>
          <w:rFonts w:ascii="Times New Roman" w:hAnsi="Times New Roman" w:cs="Times New Roman"/>
          <w:kern w:val="1"/>
          <w:sz w:val="26"/>
          <w:szCs w:val="26"/>
          <w:lang w:eastAsia="ar-SA"/>
        </w:rPr>
        <w:t xml:space="preserve"> поселения </w:t>
      </w:r>
      <w:proofErr w:type="gramStart"/>
      <w:r w:rsidR="00C84AB2">
        <w:rPr>
          <w:rFonts w:ascii="Times New Roman" w:hAnsi="Times New Roman" w:cs="Times New Roman"/>
          <w:kern w:val="1"/>
          <w:sz w:val="26"/>
          <w:szCs w:val="26"/>
          <w:lang w:eastAsia="ar-SA"/>
        </w:rPr>
        <w:t>средний</w:t>
      </w:r>
      <w:proofErr w:type="gramEnd"/>
      <w:r w:rsidRPr="00C16DB7">
        <w:rPr>
          <w:rFonts w:ascii="Times New Roman" w:hAnsi="Times New Roman" w:cs="Times New Roman"/>
          <w:kern w:val="1"/>
          <w:sz w:val="26"/>
          <w:szCs w:val="26"/>
          <w:lang w:eastAsia="ar-SA"/>
        </w:rPr>
        <w:t>;</w:t>
      </w:r>
    </w:p>
    <w:p w:rsidR="00390625" w:rsidRPr="00C1375D" w:rsidRDefault="00390625" w:rsidP="00C1375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kern w:val="1"/>
          <w:sz w:val="26"/>
          <w:szCs w:val="26"/>
          <w:lang w:eastAsia="ar-SA"/>
        </w:rPr>
      </w:pPr>
      <w:r w:rsidRPr="00C16DB7">
        <w:rPr>
          <w:rFonts w:ascii="Times New Roman" w:hAnsi="Times New Roman" w:cs="Times New Roman"/>
          <w:kern w:val="1"/>
          <w:sz w:val="26"/>
          <w:szCs w:val="26"/>
          <w:lang w:eastAsia="ar-SA"/>
        </w:rPr>
        <w:t>- доходы населения – ниже среднего. Средняя заработная плата на</w:t>
      </w:r>
      <w:r w:rsidR="00596253">
        <w:rPr>
          <w:rFonts w:ascii="Times New Roman" w:hAnsi="Times New Roman" w:cs="Times New Roman"/>
          <w:kern w:val="1"/>
          <w:sz w:val="26"/>
          <w:szCs w:val="26"/>
          <w:lang w:eastAsia="ar-SA"/>
        </w:rPr>
        <w:t>селения за 2017 год составила 15</w:t>
      </w:r>
      <w:r w:rsidR="00C1375D">
        <w:rPr>
          <w:rFonts w:ascii="Times New Roman" w:hAnsi="Times New Roman" w:cs="Times New Roman"/>
          <w:kern w:val="1"/>
          <w:sz w:val="26"/>
          <w:szCs w:val="26"/>
          <w:lang w:eastAsia="ar-SA"/>
        </w:rPr>
        <w:t>000  руб.</w:t>
      </w:r>
    </w:p>
    <w:p w:rsidR="00390625" w:rsidRPr="00C16DB7" w:rsidRDefault="00390625" w:rsidP="00390625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kern w:val="1"/>
          <w:sz w:val="26"/>
          <w:szCs w:val="26"/>
          <w:lang w:eastAsia="ar-SA"/>
        </w:rPr>
      </w:pPr>
      <w:r w:rsidRPr="00C16DB7">
        <w:rPr>
          <w:rFonts w:ascii="Times New Roman" w:hAnsi="Times New Roman" w:cs="Times New Roman"/>
          <w:b/>
          <w:bCs/>
          <w:kern w:val="1"/>
          <w:sz w:val="26"/>
          <w:szCs w:val="26"/>
          <w:lang w:eastAsia="ar-SA"/>
        </w:rPr>
        <w:t xml:space="preserve">          Демографический прогноз</w:t>
      </w:r>
    </w:p>
    <w:p w:rsidR="00390625" w:rsidRPr="00C16DB7" w:rsidRDefault="00390625" w:rsidP="00390625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16DB7">
        <w:rPr>
          <w:rFonts w:ascii="Times New Roman" w:hAnsi="Times New Roman" w:cs="Times New Roman"/>
          <w:sz w:val="26"/>
          <w:szCs w:val="26"/>
        </w:rPr>
        <w:t>Причинами низкого естественного прироста численности населения являются мн</w:t>
      </w:r>
      <w:r w:rsidR="00C84AB2">
        <w:rPr>
          <w:rFonts w:ascii="Times New Roman" w:hAnsi="Times New Roman" w:cs="Times New Roman"/>
          <w:sz w:val="26"/>
          <w:szCs w:val="26"/>
        </w:rPr>
        <w:t>огие факторы, в том числе низкая</w:t>
      </w:r>
      <w:r w:rsidRPr="00C16DB7">
        <w:rPr>
          <w:rFonts w:ascii="Times New Roman" w:hAnsi="Times New Roman" w:cs="Times New Roman"/>
          <w:sz w:val="26"/>
          <w:szCs w:val="26"/>
        </w:rPr>
        <w:t xml:space="preserve"> </w:t>
      </w:r>
      <w:r w:rsidR="00C84AB2">
        <w:rPr>
          <w:rFonts w:ascii="Times New Roman" w:hAnsi="Times New Roman" w:cs="Times New Roman"/>
          <w:sz w:val="26"/>
          <w:szCs w:val="26"/>
        </w:rPr>
        <w:t>заработная плата</w:t>
      </w:r>
      <w:r w:rsidRPr="00C16DB7">
        <w:rPr>
          <w:rFonts w:ascii="Times New Roman" w:hAnsi="Times New Roman" w:cs="Times New Roman"/>
          <w:sz w:val="26"/>
          <w:szCs w:val="26"/>
        </w:rPr>
        <w:t xml:space="preserve"> </w:t>
      </w:r>
      <w:r w:rsidR="006F5D2C">
        <w:rPr>
          <w:rFonts w:ascii="Times New Roman" w:hAnsi="Times New Roman" w:cs="Times New Roman"/>
          <w:sz w:val="26"/>
          <w:szCs w:val="26"/>
        </w:rPr>
        <w:t>отсутствие мест работы в селе,</w:t>
      </w:r>
      <w:r w:rsidRPr="00C16DB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F5D2C">
        <w:rPr>
          <w:rFonts w:ascii="Times New Roman" w:hAnsi="Times New Roman" w:cs="Times New Roman"/>
          <w:color w:val="000000"/>
          <w:sz w:val="26"/>
          <w:szCs w:val="26"/>
        </w:rPr>
        <w:t xml:space="preserve">плохие дороги </w:t>
      </w:r>
      <w:r w:rsidRPr="00C16DB7">
        <w:rPr>
          <w:rFonts w:ascii="Times New Roman" w:hAnsi="Times New Roman" w:cs="Times New Roman"/>
          <w:color w:val="000000"/>
          <w:sz w:val="26"/>
          <w:szCs w:val="26"/>
        </w:rPr>
        <w:t>и др.</w:t>
      </w:r>
    </w:p>
    <w:p w:rsidR="00390625" w:rsidRPr="00C16DB7" w:rsidRDefault="00390625" w:rsidP="00390625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kern w:val="1"/>
          <w:sz w:val="26"/>
          <w:szCs w:val="26"/>
          <w:lang w:eastAsia="ar-SA"/>
        </w:rPr>
      </w:pPr>
      <w:r w:rsidRPr="00C16DB7">
        <w:rPr>
          <w:rFonts w:ascii="Times New Roman" w:hAnsi="Times New Roman" w:cs="Times New Roman"/>
          <w:kern w:val="1"/>
          <w:sz w:val="26"/>
          <w:szCs w:val="26"/>
          <w:lang w:eastAsia="ar-SA"/>
        </w:rPr>
        <w:t>Увеличение рождаемости предполагается за счет: - предоставления материнского (семейного) капитала при рождении второго и последующих детей. Денежные средства можно будет направить либо на образование ребенка, либо на приобретение жилья, либо на формирование накопительной части пенсии матери.</w:t>
      </w:r>
    </w:p>
    <w:p w:rsidR="00390625" w:rsidRPr="00C16DB7" w:rsidRDefault="00390625" w:rsidP="003906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16DB7">
        <w:rPr>
          <w:rFonts w:ascii="Times New Roman" w:hAnsi="Times New Roman" w:cs="Times New Roman"/>
          <w:sz w:val="26"/>
          <w:szCs w:val="26"/>
        </w:rPr>
        <w:t>В период реализации программы прогнозируется тенденция небольшого роста численности населения, обусловленная созданием комфортных социальных условий для проживания граждан, в том числе молодых семей, что в свою очередь будет способствовать восстановлению процессов естественного прироста населения.</w:t>
      </w:r>
    </w:p>
    <w:p w:rsidR="00390625" w:rsidRPr="00C1375D" w:rsidRDefault="00390625" w:rsidP="00C137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16DB7">
        <w:rPr>
          <w:rFonts w:ascii="Times New Roman" w:hAnsi="Times New Roman" w:cs="Times New Roman"/>
          <w:sz w:val="26"/>
          <w:szCs w:val="26"/>
        </w:rPr>
        <w:t>На расчетный срок существенных изменений в демографической ситуац</w:t>
      </w:r>
      <w:r w:rsidR="00C1375D">
        <w:rPr>
          <w:rFonts w:ascii="Times New Roman" w:hAnsi="Times New Roman" w:cs="Times New Roman"/>
          <w:sz w:val="26"/>
          <w:szCs w:val="26"/>
        </w:rPr>
        <w:t>ии поселения не предполагается.</w:t>
      </w:r>
    </w:p>
    <w:p w:rsidR="00390625" w:rsidRPr="00C16DB7" w:rsidRDefault="00390625" w:rsidP="0039062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16DB7">
        <w:rPr>
          <w:rFonts w:ascii="Times New Roman" w:hAnsi="Times New Roman" w:cs="Times New Roman"/>
          <w:b/>
          <w:bCs/>
          <w:sz w:val="26"/>
          <w:szCs w:val="26"/>
        </w:rPr>
        <w:t xml:space="preserve">Экономический прогноз </w:t>
      </w:r>
    </w:p>
    <w:p w:rsidR="004A7DAD" w:rsidRDefault="004A7DAD" w:rsidP="003906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90625" w:rsidRPr="00C16DB7" w:rsidRDefault="00390625" w:rsidP="003906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16DB7">
        <w:rPr>
          <w:rFonts w:ascii="Times New Roman" w:hAnsi="Times New Roman" w:cs="Times New Roman"/>
          <w:sz w:val="26"/>
          <w:szCs w:val="26"/>
        </w:rPr>
        <w:t xml:space="preserve">Развитие </w:t>
      </w:r>
      <w:proofErr w:type="spellStart"/>
      <w:r w:rsidRPr="00C16DB7">
        <w:rPr>
          <w:rFonts w:ascii="Times New Roman" w:hAnsi="Times New Roman" w:cs="Times New Roman"/>
          <w:sz w:val="26"/>
          <w:szCs w:val="26"/>
        </w:rPr>
        <w:t>Старочукалинского</w:t>
      </w:r>
      <w:proofErr w:type="spellEnd"/>
      <w:r w:rsidRPr="00C16DB7">
        <w:rPr>
          <w:rFonts w:ascii="Times New Roman" w:hAnsi="Times New Roman" w:cs="Times New Roman"/>
          <w:sz w:val="26"/>
          <w:szCs w:val="26"/>
        </w:rPr>
        <w:t xml:space="preserve"> сельского поселения по вероятностному сценарию учитывает развитие следующих приоритетных секторов экономики: </w:t>
      </w:r>
    </w:p>
    <w:p w:rsidR="00390625" w:rsidRPr="00C16DB7" w:rsidRDefault="00390625" w:rsidP="003906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16DB7">
        <w:rPr>
          <w:rFonts w:ascii="Times New Roman" w:hAnsi="Times New Roman" w:cs="Times New Roman"/>
          <w:sz w:val="26"/>
          <w:szCs w:val="26"/>
        </w:rPr>
        <w:t xml:space="preserve">- сельского хозяйства; </w:t>
      </w:r>
    </w:p>
    <w:p w:rsidR="00390625" w:rsidRPr="00C16DB7" w:rsidRDefault="00390625" w:rsidP="003906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16DB7">
        <w:rPr>
          <w:rFonts w:ascii="Times New Roman" w:hAnsi="Times New Roman" w:cs="Times New Roman"/>
          <w:sz w:val="26"/>
          <w:szCs w:val="26"/>
        </w:rPr>
        <w:t xml:space="preserve">- инфраструктуры, прежде всего, в сетевых отраслях: ЖКХ,  дорожной сети, транспорте, </w:t>
      </w:r>
    </w:p>
    <w:p w:rsidR="00390625" w:rsidRPr="00C16DB7" w:rsidRDefault="00390625" w:rsidP="003906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16DB7">
        <w:rPr>
          <w:rFonts w:ascii="Times New Roman" w:hAnsi="Times New Roman" w:cs="Times New Roman"/>
          <w:sz w:val="26"/>
          <w:szCs w:val="26"/>
        </w:rPr>
        <w:t xml:space="preserve">Устойчивое экономическое развитие </w:t>
      </w:r>
      <w:proofErr w:type="spellStart"/>
      <w:r w:rsidRPr="00C16DB7">
        <w:rPr>
          <w:rFonts w:ascii="Times New Roman" w:hAnsi="Times New Roman" w:cs="Times New Roman"/>
          <w:sz w:val="26"/>
          <w:szCs w:val="26"/>
        </w:rPr>
        <w:t>Старочукалинского</w:t>
      </w:r>
      <w:proofErr w:type="spellEnd"/>
      <w:r w:rsidRPr="00C16DB7">
        <w:rPr>
          <w:rFonts w:ascii="Times New Roman" w:hAnsi="Times New Roman" w:cs="Times New Roman"/>
          <w:sz w:val="26"/>
          <w:szCs w:val="26"/>
        </w:rPr>
        <w:t xml:space="preserve"> сельского поселения, в перспективе, может быть достигнуто за счет развития малого предпринимательства и сельского хозяйства. </w:t>
      </w:r>
    </w:p>
    <w:p w:rsidR="00390625" w:rsidRPr="00C16DB7" w:rsidRDefault="00390625" w:rsidP="003906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16DB7">
        <w:rPr>
          <w:rFonts w:ascii="Times New Roman" w:hAnsi="Times New Roman" w:cs="Times New Roman"/>
          <w:sz w:val="26"/>
          <w:szCs w:val="26"/>
        </w:rPr>
        <w:t xml:space="preserve">Мероприятия по направлению развития малого предпринимательства: </w:t>
      </w:r>
    </w:p>
    <w:p w:rsidR="00390625" w:rsidRPr="00C16DB7" w:rsidRDefault="00390625" w:rsidP="003906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16DB7">
        <w:rPr>
          <w:rFonts w:ascii="Times New Roman" w:hAnsi="Times New Roman" w:cs="Times New Roman"/>
          <w:sz w:val="26"/>
          <w:szCs w:val="26"/>
        </w:rPr>
        <w:t>- оказание организационной и консультативной помощи начинающим предпринимателям;</w:t>
      </w:r>
    </w:p>
    <w:p w:rsidR="00390625" w:rsidRPr="00C16DB7" w:rsidRDefault="00390625" w:rsidP="00C137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16DB7">
        <w:rPr>
          <w:rFonts w:ascii="Times New Roman" w:hAnsi="Times New Roman" w:cs="Times New Roman"/>
          <w:sz w:val="26"/>
          <w:szCs w:val="26"/>
        </w:rPr>
        <w:t>- расширение информационно-консультационного поля в сфере предпринимательства. По итоговой характеристике социально-экономического развития поселение можно рассматривать как: - перспективное для частных инвестиций, что обосновывается небольшим ростом экономики, средним уровнем доходов населений; - имеющее потенциал социально-экономического развития, способное самостоятельно и с привлечением средств вышестоящих бюджетов обеспечить минимальные стандарты жизни населения, что приведет в будущем к повышению инвестиционной привлекательности территории. Одним из важных направлений специализации экономики поселения является сельское хозяйство. В перспективе возрастет доля таких направлений как транспортные услуги, торговля, социальное обслужива</w:t>
      </w:r>
      <w:r w:rsidR="00C1375D">
        <w:rPr>
          <w:rFonts w:ascii="Times New Roman" w:hAnsi="Times New Roman" w:cs="Times New Roman"/>
          <w:sz w:val="26"/>
          <w:szCs w:val="26"/>
        </w:rPr>
        <w:t>ние, малое предпринимательство.</w:t>
      </w:r>
    </w:p>
    <w:p w:rsidR="00390625" w:rsidRPr="00C16DB7" w:rsidRDefault="00390625" w:rsidP="0039062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16DB7">
        <w:rPr>
          <w:rFonts w:ascii="Times New Roman" w:hAnsi="Times New Roman" w:cs="Times New Roman"/>
          <w:b/>
          <w:bCs/>
          <w:sz w:val="26"/>
          <w:szCs w:val="26"/>
        </w:rPr>
        <w:t xml:space="preserve">3.2 Прогноз транспортного спроса </w:t>
      </w:r>
      <w:proofErr w:type="spellStart"/>
      <w:r w:rsidRPr="00C16DB7">
        <w:rPr>
          <w:rFonts w:ascii="Times New Roman" w:hAnsi="Times New Roman" w:cs="Times New Roman"/>
          <w:b/>
          <w:bCs/>
          <w:sz w:val="26"/>
          <w:szCs w:val="26"/>
        </w:rPr>
        <w:t>Старочукалинского</w:t>
      </w:r>
      <w:proofErr w:type="spellEnd"/>
      <w:r w:rsidRPr="00C16DB7">
        <w:rPr>
          <w:rFonts w:ascii="Times New Roman" w:hAnsi="Times New Roman" w:cs="Times New Roman"/>
          <w:b/>
          <w:bCs/>
          <w:sz w:val="26"/>
          <w:szCs w:val="26"/>
        </w:rPr>
        <w:t xml:space="preserve"> сельского поселения, объемов и характера передвижения и перевозок грузов по видам транспорта, имеющегося на территории поселения. </w:t>
      </w:r>
    </w:p>
    <w:p w:rsidR="00390625" w:rsidRPr="00C16DB7" w:rsidRDefault="00390625" w:rsidP="00C137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16DB7">
        <w:rPr>
          <w:rFonts w:ascii="Times New Roman" w:hAnsi="Times New Roman" w:cs="Times New Roman"/>
          <w:sz w:val="26"/>
          <w:szCs w:val="26"/>
        </w:rPr>
        <w:t xml:space="preserve">Демографическая ситуация в поселении позволяет сделать вывод, что значительного изменения транспортного спроса, объемов и характера передвижения населения на территории </w:t>
      </w:r>
      <w:proofErr w:type="spellStart"/>
      <w:r w:rsidRPr="00C16DB7">
        <w:rPr>
          <w:rFonts w:ascii="Times New Roman" w:hAnsi="Times New Roman" w:cs="Times New Roman"/>
          <w:sz w:val="26"/>
          <w:szCs w:val="26"/>
        </w:rPr>
        <w:t>Старочукалинского</w:t>
      </w:r>
      <w:proofErr w:type="spellEnd"/>
      <w:r w:rsidRPr="00C16DB7">
        <w:rPr>
          <w:rFonts w:ascii="Times New Roman" w:hAnsi="Times New Roman" w:cs="Times New Roman"/>
          <w:sz w:val="26"/>
          <w:szCs w:val="26"/>
        </w:rPr>
        <w:t xml:space="preserve"> сельского поселения не планируется. В </w:t>
      </w:r>
      <w:r w:rsidRPr="00C16DB7">
        <w:rPr>
          <w:rFonts w:ascii="Times New Roman" w:hAnsi="Times New Roman" w:cs="Times New Roman"/>
          <w:sz w:val="26"/>
          <w:szCs w:val="26"/>
        </w:rPr>
        <w:lastRenderedPageBreak/>
        <w:t>связи с отсутствием предприятий на территории Поселения интенсивность грузового транспорта незначительная и на расч</w:t>
      </w:r>
      <w:r w:rsidR="00C1375D">
        <w:rPr>
          <w:rFonts w:ascii="Times New Roman" w:hAnsi="Times New Roman" w:cs="Times New Roman"/>
          <w:sz w:val="26"/>
          <w:szCs w:val="26"/>
        </w:rPr>
        <w:t>етный срок сильно не изменится.</w:t>
      </w:r>
    </w:p>
    <w:p w:rsidR="00390625" w:rsidRPr="00C16DB7" w:rsidRDefault="00390625" w:rsidP="00390625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/>
          <w:kern w:val="1"/>
          <w:sz w:val="26"/>
          <w:szCs w:val="26"/>
          <w:lang w:eastAsia="ar-SA"/>
        </w:rPr>
      </w:pPr>
      <w:r w:rsidRPr="00C16DB7">
        <w:rPr>
          <w:rFonts w:ascii="Times New Roman" w:hAnsi="Times New Roman" w:cs="Times New Roman"/>
          <w:b/>
          <w:kern w:val="1"/>
          <w:sz w:val="26"/>
          <w:szCs w:val="26"/>
          <w:lang w:eastAsia="ar-SA"/>
        </w:rPr>
        <w:t>3.3. Прогноз развития транспортно инфраструктуры по видам транспорта.</w:t>
      </w:r>
    </w:p>
    <w:p w:rsidR="00390625" w:rsidRPr="00C1375D" w:rsidRDefault="00390625" w:rsidP="00C1375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kern w:val="1"/>
          <w:sz w:val="26"/>
          <w:szCs w:val="26"/>
          <w:lang w:eastAsia="ar-SA"/>
        </w:rPr>
      </w:pPr>
      <w:r w:rsidRPr="00C16DB7">
        <w:rPr>
          <w:rFonts w:ascii="Times New Roman" w:hAnsi="Times New Roman" w:cs="Times New Roman"/>
          <w:kern w:val="1"/>
          <w:sz w:val="26"/>
          <w:szCs w:val="26"/>
          <w:lang w:eastAsia="ar-SA"/>
        </w:rPr>
        <w:t xml:space="preserve">В период реализации Программы транспортная инфраструктура по видам транспорта не претерпит существенных изменений. Основным видом транспорта остается </w:t>
      </w:r>
      <w:proofErr w:type="gramStart"/>
      <w:r w:rsidRPr="00C16DB7">
        <w:rPr>
          <w:rFonts w:ascii="Times New Roman" w:hAnsi="Times New Roman" w:cs="Times New Roman"/>
          <w:kern w:val="1"/>
          <w:sz w:val="26"/>
          <w:szCs w:val="26"/>
          <w:lang w:eastAsia="ar-SA"/>
        </w:rPr>
        <w:t>автомобильный</w:t>
      </w:r>
      <w:proofErr w:type="gramEnd"/>
      <w:r w:rsidRPr="00C16DB7">
        <w:rPr>
          <w:rFonts w:ascii="Times New Roman" w:hAnsi="Times New Roman" w:cs="Times New Roman"/>
          <w:kern w:val="1"/>
          <w:sz w:val="26"/>
          <w:szCs w:val="26"/>
          <w:lang w:eastAsia="ar-SA"/>
        </w:rPr>
        <w:t xml:space="preserve">. </w:t>
      </w:r>
      <w:proofErr w:type="gramStart"/>
      <w:r w:rsidRPr="00C16DB7">
        <w:rPr>
          <w:rFonts w:ascii="Times New Roman" w:hAnsi="Times New Roman" w:cs="Times New Roman"/>
          <w:kern w:val="1"/>
          <w:sz w:val="26"/>
          <w:szCs w:val="26"/>
          <w:lang w:eastAsia="ar-SA"/>
        </w:rPr>
        <w:t>Транспортная связь с районным, областным и населенными пунктами будет осуществляться общественным транспортом (автобусное сообщение) и личным транспортом, внутри населенных пунктов личным тран</w:t>
      </w:r>
      <w:r w:rsidR="00C1375D">
        <w:rPr>
          <w:rFonts w:ascii="Times New Roman" w:hAnsi="Times New Roman" w:cs="Times New Roman"/>
          <w:kern w:val="1"/>
          <w:sz w:val="26"/>
          <w:szCs w:val="26"/>
          <w:lang w:eastAsia="ar-SA"/>
        </w:rPr>
        <w:t>спортом и пешеходное сообщение.</w:t>
      </w:r>
      <w:proofErr w:type="gramEnd"/>
    </w:p>
    <w:p w:rsidR="00390625" w:rsidRPr="00C16DB7" w:rsidRDefault="00390625" w:rsidP="00390625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/>
          <w:kern w:val="1"/>
          <w:sz w:val="26"/>
          <w:szCs w:val="26"/>
          <w:lang w:eastAsia="ar-SA"/>
        </w:rPr>
      </w:pPr>
      <w:r w:rsidRPr="00C16DB7">
        <w:rPr>
          <w:rFonts w:ascii="Times New Roman" w:hAnsi="Times New Roman" w:cs="Times New Roman"/>
          <w:b/>
          <w:kern w:val="1"/>
          <w:sz w:val="26"/>
          <w:szCs w:val="26"/>
          <w:lang w:eastAsia="ar-SA"/>
        </w:rPr>
        <w:t>3.4. Прогноз развития дорожной сети поселения.</w:t>
      </w:r>
    </w:p>
    <w:p w:rsidR="00390625" w:rsidRPr="00C16DB7" w:rsidRDefault="00390625" w:rsidP="00C1375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kern w:val="1"/>
          <w:sz w:val="26"/>
          <w:szCs w:val="26"/>
          <w:lang w:eastAsia="ar-SA"/>
        </w:rPr>
      </w:pPr>
      <w:r w:rsidRPr="00C16DB7">
        <w:rPr>
          <w:rFonts w:ascii="Times New Roman" w:hAnsi="Times New Roman" w:cs="Times New Roman"/>
          <w:kern w:val="1"/>
          <w:sz w:val="26"/>
          <w:szCs w:val="26"/>
          <w:lang w:eastAsia="ar-SA"/>
        </w:rPr>
        <w:t>Основными направлениями развития  дорожной сети поселения в период реализации Программы будет являться сохранение и увеличение протяженности автомобильных дорог общего пользования, соответствующих нормативным требованиям, за счет ремонта и капитального ремонта, поддержание автомобильных дорог на уровне соответствующем категории дороги, путем нормативного содержания дорог, повышения качества и безопасности дор</w:t>
      </w:r>
      <w:r w:rsidR="00C1375D">
        <w:rPr>
          <w:rFonts w:ascii="Times New Roman" w:hAnsi="Times New Roman" w:cs="Times New Roman"/>
          <w:kern w:val="1"/>
          <w:sz w:val="26"/>
          <w:szCs w:val="26"/>
          <w:lang w:eastAsia="ar-SA"/>
        </w:rPr>
        <w:t>ожной сети.</w:t>
      </w:r>
    </w:p>
    <w:p w:rsidR="00390625" w:rsidRPr="00C16DB7" w:rsidRDefault="00390625" w:rsidP="00390625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/>
          <w:kern w:val="1"/>
          <w:sz w:val="26"/>
          <w:szCs w:val="26"/>
          <w:lang w:eastAsia="ar-SA"/>
        </w:rPr>
      </w:pPr>
      <w:r w:rsidRPr="00C16DB7">
        <w:rPr>
          <w:rFonts w:ascii="Times New Roman" w:hAnsi="Times New Roman" w:cs="Times New Roman"/>
          <w:b/>
          <w:kern w:val="1"/>
          <w:sz w:val="26"/>
          <w:szCs w:val="26"/>
          <w:lang w:eastAsia="ar-SA"/>
        </w:rPr>
        <w:t>3.5. Прогноз уровня автомобилизации, параметров дорожного движения.</w:t>
      </w:r>
    </w:p>
    <w:p w:rsidR="00390625" w:rsidRPr="00C16DB7" w:rsidRDefault="00390625" w:rsidP="00390625">
      <w:pPr>
        <w:suppressAutoHyphens/>
        <w:spacing w:after="0" w:line="240" w:lineRule="auto"/>
        <w:ind w:firstLine="420"/>
        <w:jc w:val="both"/>
        <w:rPr>
          <w:rFonts w:ascii="Times New Roman" w:hAnsi="Times New Roman" w:cs="Times New Roman"/>
          <w:kern w:val="1"/>
          <w:sz w:val="26"/>
          <w:szCs w:val="26"/>
          <w:lang w:eastAsia="ar-SA"/>
        </w:rPr>
      </w:pPr>
      <w:r w:rsidRPr="00C16DB7">
        <w:rPr>
          <w:rFonts w:ascii="Times New Roman" w:hAnsi="Times New Roman" w:cs="Times New Roman"/>
          <w:kern w:val="1"/>
          <w:sz w:val="26"/>
          <w:szCs w:val="26"/>
          <w:lang w:eastAsia="ar-SA"/>
        </w:rPr>
        <w:t>При сохранившейся тенденции к увеличению уровня автомобилизации населения, с учетом прогнозируемого увеличения количества транспортных средств, без изменения пропускной способности дорог, предполагается повышение интенсивности движения по основным направлениям к объектам тяготения.</w:t>
      </w:r>
    </w:p>
    <w:p w:rsidR="00390625" w:rsidRPr="00C16DB7" w:rsidRDefault="00390625" w:rsidP="0039062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kern w:val="1"/>
          <w:sz w:val="26"/>
          <w:szCs w:val="26"/>
          <w:lang w:eastAsia="ar-SA"/>
        </w:rPr>
      </w:pPr>
    </w:p>
    <w:p w:rsidR="00390625" w:rsidRPr="00C16DB7" w:rsidRDefault="00390625" w:rsidP="0039062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kern w:val="1"/>
          <w:sz w:val="26"/>
          <w:szCs w:val="26"/>
          <w:lang w:eastAsia="ar-SA"/>
        </w:rPr>
      </w:pPr>
      <w:r w:rsidRPr="00C16DB7">
        <w:rPr>
          <w:rFonts w:ascii="Times New Roman" w:hAnsi="Times New Roman" w:cs="Times New Roman"/>
          <w:b/>
          <w:kern w:val="1"/>
          <w:sz w:val="26"/>
          <w:szCs w:val="26"/>
          <w:lang w:eastAsia="ar-SA"/>
        </w:rPr>
        <w:t xml:space="preserve">Прогноз изменения уровня автомобилизации и количества автомобилей у населения на территории </w:t>
      </w:r>
      <w:proofErr w:type="spellStart"/>
      <w:r w:rsidR="0083194D" w:rsidRPr="00C16DB7">
        <w:rPr>
          <w:rFonts w:ascii="Times New Roman" w:hAnsi="Times New Roman" w:cs="Times New Roman"/>
          <w:b/>
          <w:kern w:val="1"/>
          <w:sz w:val="26"/>
          <w:szCs w:val="26"/>
          <w:lang w:eastAsia="ar-SA"/>
        </w:rPr>
        <w:t>Старочукалинского</w:t>
      </w:r>
      <w:proofErr w:type="spellEnd"/>
      <w:r w:rsidRPr="00C16DB7">
        <w:rPr>
          <w:rFonts w:ascii="Times New Roman" w:hAnsi="Times New Roman" w:cs="Times New Roman"/>
          <w:b/>
          <w:kern w:val="1"/>
          <w:sz w:val="26"/>
          <w:szCs w:val="26"/>
          <w:lang w:eastAsia="ar-SA"/>
        </w:rPr>
        <w:t xml:space="preserve"> сельского поселения</w:t>
      </w:r>
    </w:p>
    <w:p w:rsidR="00390625" w:rsidRPr="00C16DB7" w:rsidRDefault="00390625" w:rsidP="00390625">
      <w:pPr>
        <w:suppressAutoHyphens/>
        <w:spacing w:after="0" w:line="240" w:lineRule="auto"/>
        <w:ind w:firstLine="420"/>
        <w:jc w:val="both"/>
        <w:rPr>
          <w:rFonts w:ascii="Times New Roman" w:hAnsi="Times New Roman" w:cs="Times New Roman"/>
          <w:kern w:val="1"/>
          <w:sz w:val="26"/>
          <w:szCs w:val="26"/>
          <w:lang w:eastAsia="ar-SA"/>
        </w:rPr>
      </w:pPr>
    </w:p>
    <w:tbl>
      <w:tblPr>
        <w:tblW w:w="10639" w:type="dxa"/>
        <w:jc w:val="center"/>
        <w:tblInd w:w="-502" w:type="dxa"/>
        <w:tblLook w:val="00A0" w:firstRow="1" w:lastRow="0" w:firstColumn="1" w:lastColumn="0" w:noHBand="0" w:noVBand="0"/>
      </w:tblPr>
      <w:tblGrid>
        <w:gridCol w:w="566"/>
        <w:gridCol w:w="3320"/>
        <w:gridCol w:w="1497"/>
        <w:gridCol w:w="1314"/>
        <w:gridCol w:w="1314"/>
        <w:gridCol w:w="1314"/>
        <w:gridCol w:w="1314"/>
      </w:tblGrid>
      <w:tr w:rsidR="00390625" w:rsidRPr="00C16DB7" w:rsidTr="0044183E">
        <w:trPr>
          <w:trHeight w:val="675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625" w:rsidRPr="00C16DB7" w:rsidRDefault="00390625" w:rsidP="00390625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№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625" w:rsidRPr="00C16DB7" w:rsidRDefault="00390625" w:rsidP="00390625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Показатели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625" w:rsidRPr="00C16DB7" w:rsidRDefault="00390625" w:rsidP="00390625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201</w:t>
            </w:r>
            <w:r w:rsidR="0083194D" w:rsidRPr="00C16DB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7</w:t>
            </w:r>
            <w:r w:rsidRPr="00C16DB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год (прогноз)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625" w:rsidRPr="00C16DB7" w:rsidRDefault="00390625" w:rsidP="00390625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201</w:t>
            </w:r>
            <w:r w:rsidR="0083194D" w:rsidRPr="00C16DB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8</w:t>
            </w:r>
            <w:r w:rsidRPr="00C16DB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год (прогноз)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625" w:rsidRPr="00C16DB7" w:rsidRDefault="00390625" w:rsidP="00390625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201</w:t>
            </w:r>
            <w:r w:rsidR="0083194D" w:rsidRPr="00C16DB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9</w:t>
            </w:r>
            <w:r w:rsidRPr="00C16DB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год (прогноз)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625" w:rsidRPr="00C16DB7" w:rsidRDefault="0083194D" w:rsidP="00390625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2020</w:t>
            </w:r>
            <w:r w:rsidR="00390625" w:rsidRPr="00C16DB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год (прогноз)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625" w:rsidRPr="00C16DB7" w:rsidRDefault="00390625" w:rsidP="00390625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20</w:t>
            </w:r>
            <w:r w:rsidR="0083194D" w:rsidRPr="00C16DB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21</w:t>
            </w:r>
            <w:r w:rsidRPr="00C16DB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год (прогноз)</w:t>
            </w:r>
          </w:p>
        </w:tc>
      </w:tr>
      <w:tr w:rsidR="00390625" w:rsidRPr="00C16DB7" w:rsidTr="0044183E">
        <w:trPr>
          <w:trHeight w:val="273"/>
          <w:jc w:val="center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625" w:rsidRPr="00C16DB7" w:rsidRDefault="00390625" w:rsidP="00390625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625" w:rsidRPr="00C16DB7" w:rsidRDefault="00390625" w:rsidP="00390625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Общая численность населения, тыс. чел.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625" w:rsidRPr="00C16DB7" w:rsidRDefault="00390625" w:rsidP="00390625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390625" w:rsidRPr="00C16DB7" w:rsidRDefault="0083194D" w:rsidP="00390625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605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625" w:rsidRPr="00C16DB7" w:rsidRDefault="00390625" w:rsidP="00390625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390625" w:rsidRPr="00C16DB7" w:rsidRDefault="00D132D1" w:rsidP="00390625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608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625" w:rsidRPr="00C16DB7" w:rsidRDefault="00390625" w:rsidP="00390625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390625" w:rsidRPr="00C16DB7" w:rsidRDefault="00D132D1" w:rsidP="00390625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625" w:rsidRPr="00C16DB7" w:rsidRDefault="00390625" w:rsidP="00390625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390625" w:rsidRPr="00C16DB7" w:rsidRDefault="00D132D1" w:rsidP="00390625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611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625" w:rsidRPr="00C16DB7" w:rsidRDefault="00390625" w:rsidP="00390625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390625" w:rsidRPr="00C16DB7" w:rsidRDefault="00D132D1" w:rsidP="00390625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612</w:t>
            </w:r>
          </w:p>
        </w:tc>
      </w:tr>
      <w:tr w:rsidR="00390625" w:rsidRPr="00C16DB7" w:rsidTr="0044183E">
        <w:trPr>
          <w:trHeight w:val="615"/>
          <w:jc w:val="center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625" w:rsidRPr="00C16DB7" w:rsidRDefault="00390625" w:rsidP="00390625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625" w:rsidRPr="00C16DB7" w:rsidRDefault="00390625" w:rsidP="00390625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Количество автомобилей у населения, ед.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625" w:rsidRPr="00C16DB7" w:rsidRDefault="00390625" w:rsidP="00D132D1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  <w:r w:rsidR="00D132D1" w:rsidRPr="00C16D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625" w:rsidRPr="00C16DB7" w:rsidRDefault="00390625" w:rsidP="00390625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625" w:rsidRPr="00C16DB7" w:rsidRDefault="00390625" w:rsidP="00390625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  <w:r w:rsidR="00D132D1" w:rsidRPr="00C16D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625" w:rsidRPr="00C16DB7" w:rsidRDefault="00390625" w:rsidP="00390625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390625" w:rsidRPr="00C16DB7" w:rsidRDefault="00390625" w:rsidP="00390625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  <w:r w:rsidR="00D132D1" w:rsidRPr="00C16D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625" w:rsidRPr="00C16DB7" w:rsidRDefault="00390625" w:rsidP="00390625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390625" w:rsidRPr="00C16DB7" w:rsidRDefault="00390625" w:rsidP="00390625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</w:t>
            </w:r>
            <w:r w:rsidR="00D132D1" w:rsidRPr="00C16D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</w:tr>
    </w:tbl>
    <w:p w:rsidR="00390625" w:rsidRPr="00C16DB7" w:rsidRDefault="00390625" w:rsidP="0075458B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kern w:val="1"/>
          <w:sz w:val="26"/>
          <w:szCs w:val="26"/>
          <w:lang w:eastAsia="ar-SA"/>
        </w:rPr>
      </w:pPr>
    </w:p>
    <w:p w:rsidR="00390625" w:rsidRPr="00C16DB7" w:rsidRDefault="00390625" w:rsidP="00390625">
      <w:pPr>
        <w:suppressAutoHyphens/>
        <w:spacing w:after="0" w:line="240" w:lineRule="auto"/>
        <w:ind w:firstLine="420"/>
        <w:jc w:val="both"/>
        <w:rPr>
          <w:rFonts w:ascii="Times New Roman" w:hAnsi="Times New Roman" w:cs="Times New Roman"/>
          <w:b/>
          <w:kern w:val="1"/>
          <w:sz w:val="26"/>
          <w:szCs w:val="26"/>
          <w:lang w:eastAsia="ar-SA"/>
        </w:rPr>
      </w:pPr>
      <w:r w:rsidRPr="00C16DB7">
        <w:rPr>
          <w:rFonts w:ascii="Times New Roman" w:hAnsi="Times New Roman" w:cs="Times New Roman"/>
          <w:b/>
          <w:kern w:val="1"/>
          <w:sz w:val="26"/>
          <w:szCs w:val="26"/>
          <w:lang w:eastAsia="ar-SA"/>
        </w:rPr>
        <w:t xml:space="preserve">  3.6. Прогноз показателей безопасности дорожного движения. </w:t>
      </w:r>
    </w:p>
    <w:p w:rsidR="00390625" w:rsidRPr="00C16DB7" w:rsidRDefault="00390625" w:rsidP="00390625">
      <w:pPr>
        <w:suppressAutoHyphens/>
        <w:spacing w:after="0" w:line="240" w:lineRule="auto"/>
        <w:ind w:firstLine="420"/>
        <w:jc w:val="both"/>
        <w:rPr>
          <w:rFonts w:ascii="Times New Roman" w:hAnsi="Times New Roman" w:cs="Times New Roman"/>
          <w:kern w:val="1"/>
          <w:sz w:val="26"/>
          <w:szCs w:val="26"/>
          <w:lang w:eastAsia="ar-SA"/>
        </w:rPr>
      </w:pPr>
      <w:r w:rsidRPr="00C16DB7">
        <w:rPr>
          <w:rFonts w:ascii="Times New Roman" w:hAnsi="Times New Roman" w:cs="Times New Roman"/>
          <w:kern w:val="1"/>
          <w:sz w:val="26"/>
          <w:szCs w:val="26"/>
          <w:lang w:eastAsia="ar-SA"/>
        </w:rPr>
        <w:t>Рост аварийности не предполагается.</w:t>
      </w:r>
    </w:p>
    <w:p w:rsidR="00390625" w:rsidRPr="00C1375D" w:rsidRDefault="00390625" w:rsidP="00C1375D">
      <w:pPr>
        <w:suppressAutoHyphens/>
        <w:spacing w:after="0" w:line="240" w:lineRule="auto"/>
        <w:ind w:firstLine="420"/>
        <w:jc w:val="both"/>
        <w:rPr>
          <w:rFonts w:ascii="Times New Roman" w:hAnsi="Times New Roman" w:cs="Times New Roman"/>
          <w:kern w:val="1"/>
          <w:sz w:val="26"/>
          <w:szCs w:val="26"/>
          <w:lang w:eastAsia="ar-SA"/>
        </w:rPr>
      </w:pPr>
      <w:proofErr w:type="gramStart"/>
      <w:r w:rsidRPr="00C16DB7">
        <w:rPr>
          <w:rFonts w:ascii="Times New Roman" w:hAnsi="Times New Roman" w:cs="Times New Roman"/>
          <w:kern w:val="1"/>
          <w:sz w:val="26"/>
          <w:szCs w:val="26"/>
          <w:lang w:eastAsia="ar-SA"/>
        </w:rPr>
        <w:t xml:space="preserve">Факторами, влияющими на снижение аварийности станут обеспечение контроля за выполнением мероприятий по обеспечению безопасности дорожного движения, развитие систем </w:t>
      </w:r>
      <w:proofErr w:type="spellStart"/>
      <w:r w:rsidRPr="00C16DB7">
        <w:rPr>
          <w:rFonts w:ascii="Times New Roman" w:hAnsi="Times New Roman" w:cs="Times New Roman"/>
          <w:kern w:val="1"/>
          <w:sz w:val="26"/>
          <w:szCs w:val="26"/>
          <w:lang w:eastAsia="ar-SA"/>
        </w:rPr>
        <w:t>видеофиксации</w:t>
      </w:r>
      <w:proofErr w:type="spellEnd"/>
      <w:r w:rsidRPr="00C16DB7">
        <w:rPr>
          <w:rFonts w:ascii="Times New Roman" w:hAnsi="Times New Roman" w:cs="Times New Roman"/>
          <w:kern w:val="1"/>
          <w:sz w:val="26"/>
          <w:szCs w:val="26"/>
          <w:lang w:eastAsia="ar-SA"/>
        </w:rPr>
        <w:t xml:space="preserve"> нарушений правил дорожного движения, развитие целевой системы воспитания и обучения детей безопасному поведению на улицах и дорогах, проведение разъяснительной и предупредительно-профилактической работы среди населения по вопросам обеспечения безопасности дорожного</w:t>
      </w:r>
      <w:r w:rsidR="00C1375D">
        <w:rPr>
          <w:rFonts w:ascii="Times New Roman" w:hAnsi="Times New Roman" w:cs="Times New Roman"/>
          <w:kern w:val="1"/>
          <w:sz w:val="26"/>
          <w:szCs w:val="26"/>
          <w:lang w:eastAsia="ar-SA"/>
        </w:rPr>
        <w:t xml:space="preserve"> движения с использованием СМИ.</w:t>
      </w:r>
      <w:proofErr w:type="gramEnd"/>
    </w:p>
    <w:p w:rsidR="00390625" w:rsidRPr="00C16DB7" w:rsidRDefault="00390625" w:rsidP="00390625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b/>
          <w:kern w:val="1"/>
          <w:sz w:val="26"/>
          <w:szCs w:val="26"/>
          <w:lang w:eastAsia="ar-SA"/>
        </w:rPr>
      </w:pPr>
      <w:r w:rsidRPr="00C16DB7">
        <w:rPr>
          <w:rFonts w:ascii="Times New Roman" w:hAnsi="Times New Roman" w:cs="Times New Roman"/>
          <w:b/>
          <w:kern w:val="1"/>
          <w:sz w:val="26"/>
          <w:szCs w:val="26"/>
          <w:lang w:eastAsia="ar-SA"/>
        </w:rPr>
        <w:t>3.7. Прогноз негативного воздействия транспортной инфраструктуры на окружающую среду и здоровье человека.</w:t>
      </w:r>
    </w:p>
    <w:p w:rsidR="00390625" w:rsidRPr="00C16DB7" w:rsidRDefault="00390625" w:rsidP="00390625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kern w:val="1"/>
          <w:sz w:val="26"/>
          <w:szCs w:val="26"/>
          <w:lang w:eastAsia="ar-SA"/>
        </w:rPr>
      </w:pPr>
      <w:r w:rsidRPr="00C16DB7">
        <w:rPr>
          <w:rFonts w:ascii="Times New Roman" w:hAnsi="Times New Roman" w:cs="Times New Roman"/>
          <w:kern w:val="1"/>
          <w:sz w:val="26"/>
          <w:szCs w:val="26"/>
          <w:lang w:eastAsia="ar-SA"/>
        </w:rPr>
        <w:t>В период действия Программы, не предполагается изменения центров транспортного тяготения, структуры, маршрутов и объемов грузовых и пассажирских перевозок. Причиной увеличения негативного воздействия на окружающую среду и здоровье населения, станет рост автомобилизации населения в совокупности с ростом его численности в связи с чем, усилится</w:t>
      </w:r>
      <w:r w:rsidRPr="00C16DB7">
        <w:rPr>
          <w:rFonts w:ascii="Times New Roman" w:hAnsi="Times New Roman" w:cs="Times New Roman"/>
          <w:i/>
          <w:iCs/>
          <w:kern w:val="1"/>
          <w:sz w:val="26"/>
          <w:szCs w:val="26"/>
          <w:lang w:eastAsia="ar-SA"/>
        </w:rPr>
        <w:t xml:space="preserve"> </w:t>
      </w:r>
      <w:r w:rsidRPr="00C16DB7">
        <w:rPr>
          <w:rFonts w:ascii="Times New Roman" w:hAnsi="Times New Roman" w:cs="Times New Roman"/>
          <w:iCs/>
          <w:kern w:val="1"/>
          <w:sz w:val="26"/>
          <w:szCs w:val="26"/>
          <w:lang w:eastAsia="ar-SA"/>
        </w:rPr>
        <w:t>загрязнение атмосферы</w:t>
      </w:r>
      <w:r w:rsidRPr="00C16DB7">
        <w:rPr>
          <w:rFonts w:ascii="Times New Roman" w:hAnsi="Times New Roman" w:cs="Times New Roman"/>
          <w:kern w:val="1"/>
          <w:sz w:val="26"/>
          <w:szCs w:val="26"/>
          <w:lang w:eastAsia="ar-SA"/>
        </w:rPr>
        <w:t xml:space="preserve"> выбросами в воздух дыма и газообразных загрязняющих веществ и увеличением воздействия шума на здоровье человека.</w:t>
      </w:r>
    </w:p>
    <w:p w:rsidR="006B62FC" w:rsidRPr="00C16DB7" w:rsidRDefault="006B62FC" w:rsidP="00390625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kern w:val="1"/>
          <w:sz w:val="26"/>
          <w:szCs w:val="26"/>
          <w:lang w:eastAsia="ar-SA"/>
        </w:rPr>
      </w:pPr>
    </w:p>
    <w:p w:rsidR="006B62FC" w:rsidRPr="00C16DB7" w:rsidRDefault="006B62FC" w:rsidP="006B62F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kern w:val="1"/>
          <w:sz w:val="26"/>
          <w:szCs w:val="26"/>
          <w:lang w:eastAsia="ar-SA"/>
        </w:rPr>
      </w:pPr>
      <w:r w:rsidRPr="00C16DB7">
        <w:rPr>
          <w:rFonts w:ascii="Times New Roman" w:hAnsi="Times New Roman" w:cs="Times New Roman"/>
          <w:b/>
          <w:bCs/>
          <w:kern w:val="1"/>
          <w:sz w:val="26"/>
          <w:szCs w:val="26"/>
          <w:lang w:eastAsia="ar-SA"/>
        </w:rPr>
        <w:lastRenderedPageBreak/>
        <w:t xml:space="preserve">IV. Укрупненная оценка принципиальных вариантов развития транспортной инфраструктуры </w:t>
      </w:r>
      <w:proofErr w:type="spellStart"/>
      <w:r w:rsidRPr="00C16DB7">
        <w:rPr>
          <w:rFonts w:ascii="Times New Roman" w:hAnsi="Times New Roman" w:cs="Times New Roman"/>
          <w:b/>
          <w:bCs/>
          <w:kern w:val="1"/>
          <w:sz w:val="26"/>
          <w:szCs w:val="26"/>
          <w:lang w:eastAsia="ar-SA"/>
        </w:rPr>
        <w:t>Старочукалинского</w:t>
      </w:r>
      <w:proofErr w:type="spellEnd"/>
      <w:r w:rsidRPr="00C16DB7">
        <w:rPr>
          <w:rFonts w:ascii="Times New Roman" w:hAnsi="Times New Roman" w:cs="Times New Roman"/>
          <w:b/>
          <w:bCs/>
          <w:kern w:val="1"/>
          <w:sz w:val="26"/>
          <w:szCs w:val="26"/>
          <w:lang w:eastAsia="ar-SA"/>
        </w:rPr>
        <w:t xml:space="preserve"> сельского поселения. </w:t>
      </w:r>
    </w:p>
    <w:p w:rsidR="006B62FC" w:rsidRPr="00C16DB7" w:rsidRDefault="006B62FC" w:rsidP="006B62F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kern w:val="1"/>
          <w:sz w:val="26"/>
          <w:szCs w:val="26"/>
          <w:highlight w:val="yellow"/>
          <w:lang w:eastAsia="ar-SA"/>
        </w:rPr>
      </w:pPr>
    </w:p>
    <w:p w:rsidR="006B62FC" w:rsidRPr="00C16DB7" w:rsidRDefault="006B62FC" w:rsidP="006B62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C16DB7">
        <w:rPr>
          <w:rFonts w:ascii="Times New Roman" w:hAnsi="Times New Roman" w:cs="Times New Roman"/>
          <w:sz w:val="26"/>
          <w:szCs w:val="26"/>
          <w:lang w:eastAsia="en-US"/>
        </w:rPr>
        <w:t xml:space="preserve">При рассмотрении принципиальных вариантов развития транспортной инфраструктуры </w:t>
      </w:r>
      <w:proofErr w:type="spellStart"/>
      <w:r w:rsidRPr="00C16DB7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Старочукалинского</w:t>
      </w:r>
      <w:proofErr w:type="spellEnd"/>
      <w:r w:rsidRPr="00C16DB7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 xml:space="preserve"> </w:t>
      </w:r>
      <w:r w:rsidRPr="00C16DB7">
        <w:rPr>
          <w:rFonts w:ascii="Times New Roman" w:hAnsi="Times New Roman" w:cs="Times New Roman"/>
          <w:sz w:val="26"/>
          <w:szCs w:val="26"/>
          <w:lang w:eastAsia="en-US"/>
        </w:rPr>
        <w:t>сельского поселения необходимо учитывать прогноз численности населения, прогноз социально-экономического и градостроительного развития, деловую активность на территории Поселения.</w:t>
      </w:r>
    </w:p>
    <w:p w:rsidR="006B62FC" w:rsidRPr="00C16DB7" w:rsidRDefault="006B62FC" w:rsidP="006B62FC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  <w:lang w:eastAsia="en-US"/>
        </w:rPr>
      </w:pPr>
      <w:r w:rsidRPr="00C16DB7">
        <w:rPr>
          <w:rFonts w:ascii="Times New Roman" w:hAnsi="Times New Roman" w:cs="Times New Roman"/>
          <w:sz w:val="26"/>
          <w:szCs w:val="26"/>
          <w:lang w:eastAsia="en-US"/>
        </w:rPr>
        <w:t>При разработке сценариев развития транспортного комплекса предполагается комплексная реализация основных мероприятий по р</w:t>
      </w:r>
      <w:r w:rsidR="0044183E">
        <w:rPr>
          <w:rFonts w:ascii="Times New Roman" w:hAnsi="Times New Roman" w:cs="Times New Roman"/>
          <w:sz w:val="26"/>
          <w:szCs w:val="26"/>
          <w:lang w:eastAsia="en-US"/>
        </w:rPr>
        <w:t xml:space="preserve">азвитию улично-дорожной сети в </w:t>
      </w:r>
      <w:proofErr w:type="spellStart"/>
      <w:r w:rsidR="0044183E">
        <w:rPr>
          <w:rFonts w:ascii="Times New Roman" w:hAnsi="Times New Roman" w:cs="Times New Roman"/>
          <w:sz w:val="26"/>
          <w:szCs w:val="26"/>
          <w:lang w:eastAsia="en-US"/>
        </w:rPr>
        <w:t>Старочукалинского</w:t>
      </w:r>
      <w:proofErr w:type="spellEnd"/>
      <w:r w:rsidR="0044183E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Pr="00C16DB7">
        <w:rPr>
          <w:rFonts w:ascii="Times New Roman" w:hAnsi="Times New Roman" w:cs="Times New Roman"/>
          <w:sz w:val="26"/>
          <w:szCs w:val="26"/>
          <w:lang w:eastAsia="en-US"/>
        </w:rPr>
        <w:t xml:space="preserve">сельском поселении, предполагается рост транспортной инфраструктуры опережающими темпами, расширение индивидуального жилищного строительства, развитие инфраструктуры пассажирских перевозок. </w:t>
      </w:r>
    </w:p>
    <w:p w:rsidR="006B62FC" w:rsidRPr="00C16DB7" w:rsidRDefault="006B62FC" w:rsidP="006B62FC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  <w:lang w:eastAsia="en-US"/>
        </w:rPr>
      </w:pPr>
      <w:r w:rsidRPr="00C16DB7">
        <w:rPr>
          <w:rFonts w:ascii="Times New Roman" w:hAnsi="Times New Roman" w:cs="Times New Roman"/>
          <w:sz w:val="26"/>
          <w:szCs w:val="26"/>
          <w:lang w:eastAsia="en-US"/>
        </w:rPr>
        <w:t>Сценарий развития транспортного комплекса предполагает развитие экономики в условиях повышения доверия частного бизнеса, применения дополнительных мер стимулирующего характера, связанных с расходами бюджета по финансированию новых инфраструктурных проектов, поддержанию кредитования наиболее уязвимых секторов экономики, увеличению финансирования развития человеческого капитала.</w:t>
      </w:r>
    </w:p>
    <w:p w:rsidR="006B62FC" w:rsidRPr="00C16DB7" w:rsidRDefault="006B62FC" w:rsidP="006B62F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kern w:val="1"/>
          <w:sz w:val="26"/>
          <w:szCs w:val="26"/>
          <w:highlight w:val="yellow"/>
          <w:lang w:eastAsia="ar-SA"/>
        </w:rPr>
      </w:pPr>
    </w:p>
    <w:p w:rsidR="006B62FC" w:rsidRPr="00C16DB7" w:rsidRDefault="006B62FC" w:rsidP="006B62F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kern w:val="1"/>
          <w:sz w:val="26"/>
          <w:szCs w:val="26"/>
          <w:lang w:eastAsia="ar-SA"/>
        </w:rPr>
      </w:pPr>
      <w:r w:rsidRPr="00C16DB7">
        <w:rPr>
          <w:rFonts w:ascii="Times New Roman" w:hAnsi="Times New Roman" w:cs="Times New Roman"/>
          <w:b/>
          <w:bCs/>
          <w:kern w:val="1"/>
          <w:sz w:val="26"/>
          <w:szCs w:val="26"/>
          <w:lang w:eastAsia="ar-SA"/>
        </w:rPr>
        <w:t xml:space="preserve">V. Перечень мероприятий (инвестиционных проектов) по проектированию, строительству, реконструкции объектов транспортной инфраструктуры </w:t>
      </w:r>
      <w:proofErr w:type="spellStart"/>
      <w:r w:rsidRPr="00C16DB7">
        <w:rPr>
          <w:rFonts w:ascii="Times New Roman" w:hAnsi="Times New Roman" w:cs="Times New Roman"/>
          <w:b/>
          <w:bCs/>
          <w:kern w:val="1"/>
          <w:sz w:val="26"/>
          <w:szCs w:val="26"/>
          <w:lang w:eastAsia="ar-SA"/>
        </w:rPr>
        <w:t>Старочукалинского</w:t>
      </w:r>
      <w:proofErr w:type="spellEnd"/>
      <w:r w:rsidRPr="00C16DB7">
        <w:rPr>
          <w:rFonts w:ascii="Times New Roman" w:hAnsi="Times New Roman" w:cs="Times New Roman"/>
          <w:b/>
          <w:bCs/>
          <w:kern w:val="1"/>
          <w:sz w:val="26"/>
          <w:szCs w:val="26"/>
          <w:lang w:eastAsia="ar-SA"/>
        </w:rPr>
        <w:t xml:space="preserve"> сельского поселения предлагаемого к реализации варианта развития</w:t>
      </w:r>
    </w:p>
    <w:p w:rsidR="006B62FC" w:rsidRPr="00C16DB7" w:rsidRDefault="006B62FC" w:rsidP="006B62F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kern w:val="1"/>
          <w:sz w:val="26"/>
          <w:szCs w:val="26"/>
          <w:lang w:eastAsia="ar-SA"/>
        </w:rPr>
      </w:pPr>
    </w:p>
    <w:p w:rsidR="006B62FC" w:rsidRPr="00C16DB7" w:rsidRDefault="006B62FC" w:rsidP="006B62F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kern w:val="1"/>
          <w:sz w:val="26"/>
          <w:szCs w:val="26"/>
          <w:lang w:eastAsia="ar-SA"/>
        </w:rPr>
      </w:pPr>
      <w:r w:rsidRPr="00C16DB7">
        <w:rPr>
          <w:rFonts w:ascii="Times New Roman" w:hAnsi="Times New Roman" w:cs="Times New Roman"/>
          <w:kern w:val="1"/>
          <w:sz w:val="26"/>
          <w:szCs w:val="26"/>
          <w:lang w:eastAsia="ar-SA"/>
        </w:rPr>
        <w:t xml:space="preserve">Достижение целей и решение задач Программы обеспечивается путем реализации мероприятий, которые разрабатываются исходя из целевых индикаторов, представляющих собой доступные наблюдению и измерению характеристики состояния и развития системы транспортной инфраструктуры поселения. Разработанные программные мероприятия систематизированы по степени их актуальности. Список мероприятий на конкретном объекте детализируется после разработки проектно-сметной документации. Стоимость мероприятий определена ориентировочно, основываясь на стоимости уже проведенных аналогичных мероприятий. Источниками финансирования мероприятий Программы являются средства бюджета </w:t>
      </w:r>
      <w:proofErr w:type="spellStart"/>
      <w:r w:rsidRPr="00C16DB7">
        <w:rPr>
          <w:rFonts w:ascii="Times New Roman" w:hAnsi="Times New Roman" w:cs="Times New Roman"/>
          <w:kern w:val="1"/>
          <w:sz w:val="26"/>
          <w:szCs w:val="26"/>
          <w:lang w:eastAsia="ar-SA"/>
        </w:rPr>
        <w:t>Старочу</w:t>
      </w:r>
      <w:r w:rsidR="00E362D9">
        <w:rPr>
          <w:rFonts w:ascii="Times New Roman" w:hAnsi="Times New Roman" w:cs="Times New Roman"/>
          <w:kern w:val="1"/>
          <w:sz w:val="26"/>
          <w:szCs w:val="26"/>
          <w:lang w:eastAsia="ar-SA"/>
        </w:rPr>
        <w:t>калинского</w:t>
      </w:r>
      <w:proofErr w:type="spellEnd"/>
      <w:r w:rsidR="00E362D9">
        <w:rPr>
          <w:rFonts w:ascii="Times New Roman" w:hAnsi="Times New Roman" w:cs="Times New Roman"/>
          <w:kern w:val="1"/>
          <w:sz w:val="26"/>
          <w:szCs w:val="26"/>
          <w:lang w:eastAsia="ar-SA"/>
        </w:rPr>
        <w:t xml:space="preserve"> сельского поселения (самообложения). </w:t>
      </w:r>
      <w:r w:rsidRPr="00C16DB7">
        <w:rPr>
          <w:rFonts w:ascii="Times New Roman" w:hAnsi="Times New Roman" w:cs="Times New Roman"/>
          <w:kern w:val="1"/>
          <w:sz w:val="26"/>
          <w:szCs w:val="26"/>
          <w:lang w:eastAsia="ar-SA"/>
        </w:rPr>
        <w:t>Механизм реализации Программы включает в себя</w:t>
      </w:r>
      <w:r w:rsidR="00E362D9">
        <w:rPr>
          <w:rFonts w:ascii="Times New Roman" w:hAnsi="Times New Roman" w:cs="Times New Roman"/>
          <w:kern w:val="1"/>
          <w:sz w:val="26"/>
          <w:szCs w:val="26"/>
          <w:lang w:eastAsia="ar-SA"/>
        </w:rPr>
        <w:t xml:space="preserve"> систему мероприятий, проводящий</w:t>
      </w:r>
      <w:r w:rsidRPr="00C16DB7">
        <w:rPr>
          <w:rFonts w:ascii="Times New Roman" w:hAnsi="Times New Roman" w:cs="Times New Roman"/>
          <w:kern w:val="1"/>
          <w:sz w:val="26"/>
          <w:szCs w:val="26"/>
          <w:lang w:eastAsia="ar-SA"/>
        </w:rPr>
        <w:t xml:space="preserve">ся по обследованию, содержанию, ремонту, паспортизации автомобильных дорог общего пользования местного значения в сельском поселении, мероприятия по обеспечению безопасности дорожного движения (приобретение дорожных знаков), мероприятия по организации транспортного обслуживания населения. Перечень мероприятий по ремонту дорог, формируется </w:t>
      </w:r>
      <w:r w:rsidR="00C1375D">
        <w:rPr>
          <w:rFonts w:ascii="Times New Roman" w:hAnsi="Times New Roman" w:cs="Times New Roman"/>
          <w:kern w:val="1"/>
          <w:sz w:val="26"/>
          <w:szCs w:val="26"/>
          <w:lang w:eastAsia="ar-SA"/>
        </w:rPr>
        <w:t>исполнительным комитетом</w:t>
      </w:r>
      <w:r w:rsidRPr="00C16DB7">
        <w:rPr>
          <w:rFonts w:ascii="Times New Roman" w:hAnsi="Times New Roman" w:cs="Times New Roman"/>
          <w:kern w:val="1"/>
          <w:sz w:val="26"/>
          <w:szCs w:val="26"/>
          <w:lang w:eastAsia="ar-SA"/>
        </w:rPr>
        <w:t xml:space="preserve"> </w:t>
      </w:r>
      <w:proofErr w:type="spellStart"/>
      <w:r w:rsidRPr="00C16DB7">
        <w:rPr>
          <w:rFonts w:ascii="Times New Roman" w:hAnsi="Times New Roman" w:cs="Times New Roman"/>
          <w:kern w:val="1"/>
          <w:sz w:val="26"/>
          <w:szCs w:val="26"/>
          <w:lang w:eastAsia="ar-SA"/>
        </w:rPr>
        <w:t>Старочукалинского</w:t>
      </w:r>
      <w:proofErr w:type="spellEnd"/>
      <w:r w:rsidRPr="00C16DB7">
        <w:rPr>
          <w:rFonts w:ascii="Times New Roman" w:hAnsi="Times New Roman" w:cs="Times New Roman"/>
          <w:kern w:val="1"/>
          <w:sz w:val="26"/>
          <w:szCs w:val="26"/>
          <w:lang w:eastAsia="ar-SA"/>
        </w:rPr>
        <w:t xml:space="preserve"> сельского поселения по итогам обследования состояния дорожного покрытия не реже одного раза в год, в начале осеннего или в конце весеннего периодов и с учетом решения первостепенных проблемных ситуаций, в том числе от поступивших обращений (жалоб) граждан. </w:t>
      </w:r>
      <w:proofErr w:type="gramStart"/>
      <w:r w:rsidRPr="00C16DB7">
        <w:rPr>
          <w:rFonts w:ascii="Times New Roman" w:hAnsi="Times New Roman" w:cs="Times New Roman"/>
          <w:kern w:val="1"/>
          <w:sz w:val="26"/>
          <w:szCs w:val="26"/>
          <w:lang w:eastAsia="ar-SA"/>
        </w:rPr>
        <w:t>Перечень и виды работ по содержанию и текущему ремонту автомобильных дорог  на них определяются муниципальным контрактом (договором) в соответствии с классификацией, устанавливаемой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дорожного хозяйства, а также в случае капитального ремонта, реконструкции и строительства проектно-сметной документацией, разработанной на конкретный участок автомобильной дороги.</w:t>
      </w:r>
      <w:proofErr w:type="gramEnd"/>
    </w:p>
    <w:p w:rsidR="006B62FC" w:rsidRPr="00C16DB7" w:rsidRDefault="006B62FC" w:rsidP="006B62F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C16DB7">
        <w:rPr>
          <w:rFonts w:ascii="Times New Roman" w:hAnsi="Times New Roman" w:cs="Times New Roman"/>
          <w:sz w:val="26"/>
          <w:szCs w:val="26"/>
          <w:lang w:eastAsia="en-US"/>
        </w:rPr>
        <w:t xml:space="preserve">       Мероприятия по созданию и развитию сети дорог</w:t>
      </w:r>
      <w:r w:rsidRPr="00C16DB7">
        <w:rPr>
          <w:rFonts w:ascii="Times New Roman" w:hAnsi="Times New Roman" w:cs="Times New Roman"/>
          <w:b/>
          <w:sz w:val="26"/>
          <w:szCs w:val="26"/>
          <w:lang w:eastAsia="ar-SA"/>
        </w:rPr>
        <w:t xml:space="preserve">, </w:t>
      </w:r>
      <w:r w:rsidRPr="00C16DB7">
        <w:rPr>
          <w:rFonts w:ascii="Times New Roman" w:hAnsi="Times New Roman" w:cs="Times New Roman"/>
          <w:sz w:val="26"/>
          <w:szCs w:val="26"/>
          <w:lang w:eastAsia="ar-SA"/>
        </w:rPr>
        <w:t>в</w:t>
      </w:r>
      <w:r w:rsidRPr="00C16DB7">
        <w:rPr>
          <w:rFonts w:ascii="Times New Roman" w:hAnsi="Times New Roman" w:cs="Times New Roman"/>
          <w:sz w:val="26"/>
          <w:szCs w:val="26"/>
          <w:lang w:eastAsia="en-US"/>
        </w:rPr>
        <w:t xml:space="preserve"> целях повышения качественного уровня улично–дорожной сети поселения, недопущения аварийности, связанной с состоянием дорожного покрытия и доступности территорий перспективной </w:t>
      </w:r>
      <w:r w:rsidRPr="00C16DB7">
        <w:rPr>
          <w:rFonts w:ascii="Times New Roman" w:hAnsi="Times New Roman" w:cs="Times New Roman"/>
          <w:sz w:val="26"/>
          <w:szCs w:val="26"/>
          <w:lang w:eastAsia="en-US"/>
        </w:rPr>
        <w:lastRenderedPageBreak/>
        <w:t xml:space="preserve">застройки, предлагается в период действия программы реализовать следующий комплекс мероприятий по проектированию, строительству и реконструкции дорог поселения (таблица 5.1.). </w:t>
      </w:r>
    </w:p>
    <w:p w:rsidR="006B62FC" w:rsidRPr="00C16DB7" w:rsidRDefault="006B62FC" w:rsidP="006B62FC">
      <w:pPr>
        <w:spacing w:after="0" w:line="10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C16DB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</w:t>
      </w:r>
      <w:r w:rsidR="00C1375D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C16DB7">
        <w:rPr>
          <w:rFonts w:ascii="Times New Roman" w:hAnsi="Times New Roman" w:cs="Times New Roman"/>
          <w:sz w:val="26"/>
          <w:szCs w:val="26"/>
        </w:rPr>
        <w:t xml:space="preserve"> Таблица 5.1. </w:t>
      </w:r>
    </w:p>
    <w:p w:rsidR="006B62FC" w:rsidRPr="00C16DB7" w:rsidRDefault="006B62FC" w:rsidP="006B62FC">
      <w:pPr>
        <w:spacing w:after="0" w:line="100" w:lineRule="atLeast"/>
        <w:jc w:val="center"/>
        <w:rPr>
          <w:rFonts w:ascii="Times New Roman" w:hAnsi="Times New Roman" w:cs="Times New Roman"/>
          <w:b/>
          <w:i/>
          <w:kern w:val="1"/>
          <w:sz w:val="26"/>
          <w:szCs w:val="26"/>
          <w:lang w:eastAsia="ar-SA"/>
        </w:rPr>
      </w:pPr>
      <w:r w:rsidRPr="00C16DB7">
        <w:rPr>
          <w:rFonts w:ascii="Times New Roman" w:hAnsi="Times New Roman" w:cs="Times New Roman"/>
          <w:b/>
          <w:i/>
          <w:kern w:val="1"/>
          <w:sz w:val="26"/>
          <w:szCs w:val="26"/>
          <w:lang w:eastAsia="ar-SA"/>
        </w:rPr>
        <w:t>ПЕРЕЧЕНЬ</w:t>
      </w:r>
    </w:p>
    <w:p w:rsidR="00096ADD" w:rsidRPr="00C16DB7" w:rsidRDefault="006B62FC" w:rsidP="00D00B2A">
      <w:pPr>
        <w:suppressAutoHyphens/>
        <w:spacing w:after="0" w:line="100" w:lineRule="atLeast"/>
        <w:jc w:val="center"/>
        <w:rPr>
          <w:rFonts w:ascii="Times New Roman" w:hAnsi="Times New Roman" w:cs="Times New Roman"/>
          <w:b/>
          <w:i/>
          <w:kern w:val="1"/>
          <w:sz w:val="26"/>
          <w:szCs w:val="26"/>
          <w:lang w:eastAsia="ar-SA"/>
        </w:rPr>
      </w:pPr>
      <w:r w:rsidRPr="00C16DB7">
        <w:rPr>
          <w:rFonts w:ascii="Times New Roman" w:hAnsi="Times New Roman" w:cs="Times New Roman"/>
          <w:b/>
          <w:i/>
          <w:kern w:val="1"/>
          <w:sz w:val="26"/>
          <w:szCs w:val="26"/>
          <w:lang w:eastAsia="ar-SA"/>
        </w:rPr>
        <w:t xml:space="preserve">программных мероприятий Программы комплексного развития систем транспортной инфраструктуры на территории </w:t>
      </w:r>
      <w:proofErr w:type="spellStart"/>
      <w:r w:rsidRPr="00C16DB7">
        <w:rPr>
          <w:rFonts w:ascii="Times New Roman" w:hAnsi="Times New Roman" w:cs="Times New Roman"/>
          <w:b/>
          <w:i/>
          <w:kern w:val="1"/>
          <w:sz w:val="26"/>
          <w:szCs w:val="26"/>
          <w:lang w:eastAsia="ar-SA"/>
        </w:rPr>
        <w:t>Старочукалинского</w:t>
      </w:r>
      <w:proofErr w:type="spellEnd"/>
      <w:r w:rsidRPr="00C16DB7">
        <w:rPr>
          <w:rFonts w:ascii="Times New Roman" w:hAnsi="Times New Roman" w:cs="Times New Roman"/>
          <w:b/>
          <w:i/>
          <w:kern w:val="1"/>
          <w:sz w:val="26"/>
          <w:szCs w:val="26"/>
          <w:lang w:eastAsia="ar-SA"/>
        </w:rPr>
        <w:t xml:space="preserve">  сельского поселения на 2018 – 2030 годы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01"/>
        <w:gridCol w:w="2693"/>
        <w:gridCol w:w="1701"/>
      </w:tblGrid>
      <w:tr w:rsidR="00096ADD" w:rsidRPr="00C16DB7" w:rsidTr="00C1375D">
        <w:tc>
          <w:tcPr>
            <w:tcW w:w="5601" w:type="dxa"/>
          </w:tcPr>
          <w:p w:rsidR="00096ADD" w:rsidRPr="00C16DB7" w:rsidRDefault="00096ADD" w:rsidP="002E3ACC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Разработка и принятие муниципальной целевой программы поэтапного строительства и реконструкции улиц в населенных пунктах муниципального образования на основе решений программы</w:t>
            </w:r>
          </w:p>
        </w:tc>
        <w:tc>
          <w:tcPr>
            <w:tcW w:w="2693" w:type="dxa"/>
          </w:tcPr>
          <w:p w:rsidR="00096ADD" w:rsidRPr="00C16DB7" w:rsidRDefault="00424D60" w:rsidP="002E3ACC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Старочукалинско</w:t>
            </w:r>
            <w:r w:rsidR="00096ADD" w:rsidRPr="00C16DB7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proofErr w:type="spellEnd"/>
            <w:r w:rsidR="00096ADD" w:rsidRPr="00C16DB7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</w:t>
            </w:r>
          </w:p>
          <w:p w:rsidR="00096ADD" w:rsidRPr="00C16DB7" w:rsidRDefault="00096ADD" w:rsidP="002E3ACC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поселение</w:t>
            </w:r>
          </w:p>
        </w:tc>
        <w:tc>
          <w:tcPr>
            <w:tcW w:w="1701" w:type="dxa"/>
          </w:tcPr>
          <w:p w:rsidR="00096ADD" w:rsidRPr="00C16DB7" w:rsidRDefault="00096ADD" w:rsidP="002E3ACC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2018-2030</w:t>
            </w:r>
          </w:p>
        </w:tc>
      </w:tr>
      <w:tr w:rsidR="00096ADD" w:rsidRPr="00C16DB7" w:rsidTr="00C1375D">
        <w:tc>
          <w:tcPr>
            <w:tcW w:w="5601" w:type="dxa"/>
          </w:tcPr>
          <w:p w:rsidR="00096ADD" w:rsidRPr="00C16DB7" w:rsidRDefault="00096ADD" w:rsidP="002E3ACC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Утверждение перечня автодорог местного значения в соответствии с классификацией автодорог.</w:t>
            </w:r>
          </w:p>
        </w:tc>
        <w:tc>
          <w:tcPr>
            <w:tcW w:w="2693" w:type="dxa"/>
          </w:tcPr>
          <w:p w:rsidR="00424D60" w:rsidRPr="00C16DB7" w:rsidRDefault="00424D60" w:rsidP="00424D60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Старочукалинское</w:t>
            </w:r>
            <w:proofErr w:type="spellEnd"/>
            <w:r w:rsidRPr="00C16DB7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</w:t>
            </w:r>
          </w:p>
          <w:p w:rsidR="00096ADD" w:rsidRPr="00C16DB7" w:rsidRDefault="00424D60" w:rsidP="00424D60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sz w:val="26"/>
                <w:szCs w:val="26"/>
              </w:rPr>
              <w:t xml:space="preserve">поселение </w:t>
            </w:r>
          </w:p>
        </w:tc>
        <w:tc>
          <w:tcPr>
            <w:tcW w:w="1701" w:type="dxa"/>
          </w:tcPr>
          <w:p w:rsidR="00096ADD" w:rsidRPr="00C16DB7" w:rsidRDefault="00096ADD" w:rsidP="002E3ACC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2018-2030</w:t>
            </w:r>
          </w:p>
        </w:tc>
      </w:tr>
      <w:tr w:rsidR="00096ADD" w:rsidRPr="00C16DB7" w:rsidTr="00C1375D">
        <w:tc>
          <w:tcPr>
            <w:tcW w:w="5601" w:type="dxa"/>
          </w:tcPr>
          <w:p w:rsidR="00096ADD" w:rsidRPr="00C16DB7" w:rsidRDefault="00096ADD" w:rsidP="002E3ACC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Разработка и осуществление комплекса мероприятий по безопасности дорожного движения, решаемых в комплексе с разработкой документации по планировке территорий</w:t>
            </w:r>
          </w:p>
        </w:tc>
        <w:tc>
          <w:tcPr>
            <w:tcW w:w="2693" w:type="dxa"/>
          </w:tcPr>
          <w:p w:rsidR="00424D60" w:rsidRPr="00C16DB7" w:rsidRDefault="00424D60" w:rsidP="00424D60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Старочукалинское</w:t>
            </w:r>
            <w:proofErr w:type="spellEnd"/>
            <w:r w:rsidRPr="00C16DB7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</w:t>
            </w:r>
          </w:p>
          <w:p w:rsidR="00096ADD" w:rsidRPr="00C16DB7" w:rsidRDefault="00424D60" w:rsidP="00424D60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поселение</w:t>
            </w:r>
          </w:p>
        </w:tc>
        <w:tc>
          <w:tcPr>
            <w:tcW w:w="1701" w:type="dxa"/>
          </w:tcPr>
          <w:p w:rsidR="00096ADD" w:rsidRPr="00C16DB7" w:rsidRDefault="00096ADD" w:rsidP="002E3ACC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2018-2030</w:t>
            </w:r>
          </w:p>
        </w:tc>
      </w:tr>
      <w:tr w:rsidR="00096ADD" w:rsidRPr="00C16DB7" w:rsidTr="00C1375D">
        <w:tc>
          <w:tcPr>
            <w:tcW w:w="5601" w:type="dxa"/>
          </w:tcPr>
          <w:p w:rsidR="00096ADD" w:rsidRPr="00C16DB7" w:rsidRDefault="00096ADD" w:rsidP="002E3ACC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Реконструкция, ремонт, устройство твердого покрытия на улицах населенных пунктов</w:t>
            </w:r>
          </w:p>
        </w:tc>
        <w:tc>
          <w:tcPr>
            <w:tcW w:w="2693" w:type="dxa"/>
          </w:tcPr>
          <w:p w:rsidR="00424D60" w:rsidRPr="00C16DB7" w:rsidRDefault="00424D60" w:rsidP="00424D60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Старочукалинское</w:t>
            </w:r>
            <w:proofErr w:type="spellEnd"/>
            <w:r w:rsidRPr="00C16DB7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</w:t>
            </w:r>
          </w:p>
          <w:p w:rsidR="00096ADD" w:rsidRPr="00C16DB7" w:rsidRDefault="00424D60" w:rsidP="00424D60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поселение</w:t>
            </w:r>
          </w:p>
        </w:tc>
        <w:tc>
          <w:tcPr>
            <w:tcW w:w="1701" w:type="dxa"/>
          </w:tcPr>
          <w:p w:rsidR="00096ADD" w:rsidRPr="00C16DB7" w:rsidRDefault="00096ADD" w:rsidP="002E3ACC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2018-2030</w:t>
            </w:r>
          </w:p>
        </w:tc>
      </w:tr>
      <w:tr w:rsidR="00096ADD" w:rsidRPr="00C16DB7" w:rsidTr="00C1375D">
        <w:tc>
          <w:tcPr>
            <w:tcW w:w="5601" w:type="dxa"/>
          </w:tcPr>
          <w:p w:rsidR="00096ADD" w:rsidRPr="00C16DB7" w:rsidRDefault="00C1375D" w:rsidP="00C1375D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Содержание дорог</w:t>
            </w:r>
          </w:p>
        </w:tc>
        <w:tc>
          <w:tcPr>
            <w:tcW w:w="2693" w:type="dxa"/>
          </w:tcPr>
          <w:p w:rsidR="00424D60" w:rsidRPr="00C16DB7" w:rsidRDefault="00424D60" w:rsidP="00424D60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Старочукалинское</w:t>
            </w:r>
            <w:proofErr w:type="spellEnd"/>
            <w:r w:rsidRPr="00C16DB7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</w:t>
            </w:r>
          </w:p>
          <w:p w:rsidR="00096ADD" w:rsidRPr="00C16DB7" w:rsidRDefault="00424D60" w:rsidP="00424D60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поселение</w:t>
            </w:r>
          </w:p>
        </w:tc>
        <w:tc>
          <w:tcPr>
            <w:tcW w:w="1701" w:type="dxa"/>
          </w:tcPr>
          <w:p w:rsidR="00096ADD" w:rsidRPr="00C16DB7" w:rsidRDefault="00096ADD" w:rsidP="002E3ACC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2018-2030</w:t>
            </w:r>
          </w:p>
        </w:tc>
      </w:tr>
      <w:tr w:rsidR="00096ADD" w:rsidRPr="00C16DB7" w:rsidTr="00C1375D">
        <w:tc>
          <w:tcPr>
            <w:tcW w:w="5601" w:type="dxa"/>
          </w:tcPr>
          <w:p w:rsidR="00096ADD" w:rsidRPr="00C16DB7" w:rsidRDefault="00096ADD" w:rsidP="002E3ACC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Проведение паспортизации инвентаризации автомобильных дорог местного значения, определение полос отвода, регистрация земельных участков, занятых автодорогами местного значения</w:t>
            </w:r>
          </w:p>
        </w:tc>
        <w:tc>
          <w:tcPr>
            <w:tcW w:w="2693" w:type="dxa"/>
          </w:tcPr>
          <w:p w:rsidR="00424D60" w:rsidRPr="00C16DB7" w:rsidRDefault="00424D60" w:rsidP="00424D60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Старочукалинское</w:t>
            </w:r>
            <w:proofErr w:type="spellEnd"/>
            <w:r w:rsidRPr="00C16DB7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</w:t>
            </w:r>
          </w:p>
          <w:p w:rsidR="00096ADD" w:rsidRPr="00C16DB7" w:rsidRDefault="00424D60" w:rsidP="00424D60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поселение</w:t>
            </w:r>
          </w:p>
        </w:tc>
        <w:tc>
          <w:tcPr>
            <w:tcW w:w="1701" w:type="dxa"/>
          </w:tcPr>
          <w:p w:rsidR="00096ADD" w:rsidRPr="00C16DB7" w:rsidRDefault="00096ADD" w:rsidP="002E3ACC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2018-2030</w:t>
            </w:r>
          </w:p>
        </w:tc>
      </w:tr>
      <w:tr w:rsidR="00096ADD" w:rsidRPr="00C16DB7" w:rsidTr="00C1375D">
        <w:tc>
          <w:tcPr>
            <w:tcW w:w="5601" w:type="dxa"/>
          </w:tcPr>
          <w:p w:rsidR="00096ADD" w:rsidRPr="00C16DB7" w:rsidRDefault="00096ADD" w:rsidP="002E3ACC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Инвентаризация с оценкой технического состояния всех инженерных сооружений на автомобильных дорогах и улицах поселения определение сроков и объемов необходимой реконструкции или нового строительства</w:t>
            </w:r>
          </w:p>
        </w:tc>
        <w:tc>
          <w:tcPr>
            <w:tcW w:w="2693" w:type="dxa"/>
          </w:tcPr>
          <w:p w:rsidR="00424D60" w:rsidRPr="00C16DB7" w:rsidRDefault="00424D60" w:rsidP="00424D60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Старочукалинское</w:t>
            </w:r>
            <w:proofErr w:type="spellEnd"/>
            <w:r w:rsidRPr="00C16DB7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</w:t>
            </w:r>
          </w:p>
          <w:p w:rsidR="00096ADD" w:rsidRPr="00C16DB7" w:rsidRDefault="00424D60" w:rsidP="00424D60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поселение</w:t>
            </w:r>
          </w:p>
        </w:tc>
        <w:tc>
          <w:tcPr>
            <w:tcW w:w="1701" w:type="dxa"/>
          </w:tcPr>
          <w:p w:rsidR="00096ADD" w:rsidRPr="00C16DB7" w:rsidRDefault="00096ADD" w:rsidP="002E3ACC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6DB7">
              <w:rPr>
                <w:rFonts w:ascii="Times New Roman" w:hAnsi="Times New Roman" w:cs="Times New Roman"/>
                <w:sz w:val="26"/>
                <w:szCs w:val="26"/>
              </w:rPr>
              <w:t>2018-2030</w:t>
            </w:r>
          </w:p>
        </w:tc>
      </w:tr>
    </w:tbl>
    <w:p w:rsidR="006B62FC" w:rsidRPr="00C16DB7" w:rsidRDefault="006B62FC" w:rsidP="006B62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6B62FC" w:rsidRPr="00C16DB7" w:rsidRDefault="006B62FC" w:rsidP="006B62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16DB7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         5.1. Мероприятия по развитию транспортной инфраструктуры по видам транспорта </w:t>
      </w:r>
    </w:p>
    <w:p w:rsidR="006B62FC" w:rsidRPr="00C16DB7" w:rsidRDefault="006B62FC" w:rsidP="00C1375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/>
          <w:kern w:val="1"/>
          <w:sz w:val="26"/>
          <w:szCs w:val="26"/>
          <w:lang w:eastAsia="ar-SA"/>
        </w:rPr>
      </w:pPr>
      <w:r w:rsidRPr="00C16DB7">
        <w:rPr>
          <w:rFonts w:ascii="Times New Roman" w:hAnsi="Times New Roman" w:cs="Times New Roman"/>
          <w:kern w:val="1"/>
          <w:sz w:val="26"/>
          <w:szCs w:val="26"/>
          <w:lang w:eastAsia="ar-SA"/>
        </w:rPr>
        <w:t>Внесение изменений в структуру транспортной инфраструктуры по видам транспорта не планируется.</w:t>
      </w:r>
    </w:p>
    <w:p w:rsidR="006B62FC" w:rsidRPr="00C16DB7" w:rsidRDefault="006B62FC" w:rsidP="00C1375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kern w:val="1"/>
          <w:sz w:val="26"/>
          <w:szCs w:val="26"/>
          <w:lang w:eastAsia="ar-SA"/>
        </w:rPr>
      </w:pPr>
      <w:r w:rsidRPr="00C16DB7">
        <w:rPr>
          <w:rFonts w:ascii="Times New Roman" w:hAnsi="Times New Roman" w:cs="Times New Roman"/>
          <w:b/>
          <w:bCs/>
          <w:kern w:val="1"/>
          <w:sz w:val="26"/>
          <w:szCs w:val="26"/>
          <w:lang w:eastAsia="ar-SA"/>
        </w:rPr>
        <w:t xml:space="preserve">5.2.Мероприятия по развитию транспорта общего пользования, созданию транспортно-пересадочных узлов. </w:t>
      </w:r>
      <w:r w:rsidRPr="00C16DB7">
        <w:rPr>
          <w:rFonts w:ascii="Times New Roman" w:hAnsi="Times New Roman" w:cs="Times New Roman"/>
          <w:kern w:val="1"/>
          <w:sz w:val="26"/>
          <w:szCs w:val="26"/>
          <w:lang w:eastAsia="ar-SA"/>
        </w:rPr>
        <w:t>Сохраняется существующая система обслуживания населения общественным пассажирским транспортом. Количество транспорта общего пользова</w:t>
      </w:r>
      <w:r w:rsidR="00C1375D">
        <w:rPr>
          <w:rFonts w:ascii="Times New Roman" w:hAnsi="Times New Roman" w:cs="Times New Roman"/>
          <w:kern w:val="1"/>
          <w:sz w:val="26"/>
          <w:szCs w:val="26"/>
          <w:lang w:eastAsia="ar-SA"/>
        </w:rPr>
        <w:t>ния не планируется к изменению.</w:t>
      </w:r>
    </w:p>
    <w:p w:rsidR="006B62FC" w:rsidRPr="00C1375D" w:rsidRDefault="006B62FC" w:rsidP="00C1375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kern w:val="1"/>
          <w:sz w:val="26"/>
          <w:szCs w:val="26"/>
          <w:lang w:eastAsia="ar-SA"/>
        </w:rPr>
      </w:pPr>
      <w:r w:rsidRPr="00C16DB7">
        <w:rPr>
          <w:rFonts w:ascii="Times New Roman" w:hAnsi="Times New Roman" w:cs="Times New Roman"/>
          <w:b/>
          <w:bCs/>
          <w:kern w:val="1"/>
          <w:sz w:val="26"/>
          <w:szCs w:val="26"/>
          <w:lang w:eastAsia="ar-SA"/>
        </w:rPr>
        <w:t xml:space="preserve">5.3.Мероприятия по развитию инфраструктуры для легкового автомобильного транспорта, включая развитие единого парковочного пространства. </w:t>
      </w:r>
      <w:r w:rsidRPr="00C16DB7">
        <w:rPr>
          <w:rFonts w:ascii="Times New Roman" w:hAnsi="Times New Roman" w:cs="Times New Roman"/>
          <w:kern w:val="1"/>
          <w:sz w:val="26"/>
          <w:szCs w:val="26"/>
          <w:lang w:eastAsia="ar-SA"/>
        </w:rPr>
        <w:t>По полученному прогнозу среднее арифметическое значение плотности улично-дорожной сети с 2018г. до 2030 г. не меняется. Это означает: нет потребности в увеличении плотности улично</w:t>
      </w:r>
      <w:r w:rsidR="00C1375D">
        <w:rPr>
          <w:rFonts w:ascii="Times New Roman" w:hAnsi="Times New Roman" w:cs="Times New Roman"/>
          <w:kern w:val="1"/>
          <w:sz w:val="26"/>
          <w:szCs w:val="26"/>
          <w:lang w:eastAsia="ar-SA"/>
        </w:rPr>
        <w:t xml:space="preserve">-дорожной сети. </w:t>
      </w:r>
    </w:p>
    <w:p w:rsidR="006B62FC" w:rsidRPr="00C16DB7" w:rsidRDefault="006B62FC" w:rsidP="006B62F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kern w:val="1"/>
          <w:sz w:val="26"/>
          <w:szCs w:val="26"/>
          <w:lang w:eastAsia="ar-SA"/>
        </w:rPr>
      </w:pPr>
      <w:r w:rsidRPr="00C16DB7">
        <w:rPr>
          <w:rFonts w:ascii="Times New Roman" w:hAnsi="Times New Roman" w:cs="Times New Roman"/>
          <w:b/>
          <w:bCs/>
          <w:kern w:val="1"/>
          <w:sz w:val="26"/>
          <w:szCs w:val="26"/>
          <w:lang w:eastAsia="ar-SA"/>
        </w:rPr>
        <w:lastRenderedPageBreak/>
        <w:t>5.4.Мероприятия по развитию инфраструктуры пешеходного и велосипедного передвижения.</w:t>
      </w:r>
      <w:r w:rsidRPr="00C16DB7">
        <w:rPr>
          <w:rFonts w:ascii="Times New Roman" w:hAnsi="Times New Roman" w:cs="Times New Roman"/>
          <w:kern w:val="1"/>
          <w:sz w:val="26"/>
          <w:szCs w:val="26"/>
          <w:lang w:eastAsia="ar-SA"/>
        </w:rPr>
        <w:t xml:space="preserve"> </w:t>
      </w:r>
    </w:p>
    <w:p w:rsidR="006B62FC" w:rsidRPr="00C1375D" w:rsidRDefault="006B62FC" w:rsidP="00C1375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kern w:val="1"/>
          <w:sz w:val="26"/>
          <w:szCs w:val="26"/>
          <w:lang w:eastAsia="ar-SA"/>
        </w:rPr>
      </w:pPr>
      <w:r w:rsidRPr="00C16DB7">
        <w:rPr>
          <w:rFonts w:ascii="Times New Roman" w:hAnsi="Times New Roman" w:cs="Times New Roman"/>
          <w:kern w:val="1"/>
          <w:sz w:val="26"/>
          <w:szCs w:val="26"/>
          <w:lang w:eastAsia="ar-SA"/>
        </w:rPr>
        <w:t>Мероприятия по развитию велосипедного передвижения возможны к реализации как дополнительные при получении дополнительных доходов местного бюджета или появления возможности фин</w:t>
      </w:r>
      <w:r w:rsidR="00C1375D">
        <w:rPr>
          <w:rFonts w:ascii="Times New Roman" w:hAnsi="Times New Roman" w:cs="Times New Roman"/>
          <w:kern w:val="1"/>
          <w:sz w:val="26"/>
          <w:szCs w:val="26"/>
          <w:lang w:eastAsia="ar-SA"/>
        </w:rPr>
        <w:t>ансирования из иных источников.</w:t>
      </w:r>
    </w:p>
    <w:p w:rsidR="006B62FC" w:rsidRPr="00C16DB7" w:rsidRDefault="006B62FC" w:rsidP="00C1375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kern w:val="1"/>
          <w:sz w:val="26"/>
          <w:szCs w:val="26"/>
          <w:lang w:eastAsia="ar-SA"/>
        </w:rPr>
      </w:pPr>
      <w:r w:rsidRPr="00C16DB7">
        <w:rPr>
          <w:rFonts w:ascii="Times New Roman" w:hAnsi="Times New Roman" w:cs="Times New Roman"/>
          <w:b/>
          <w:bCs/>
          <w:kern w:val="1"/>
          <w:sz w:val="26"/>
          <w:szCs w:val="26"/>
          <w:lang w:eastAsia="ar-SA"/>
        </w:rPr>
        <w:t xml:space="preserve">5.5.Мероприятия по развитию инфраструктуры для грузового транспорта, транспортных средств коммунальных и дорожных служб. </w:t>
      </w:r>
      <w:r w:rsidR="00C1375D">
        <w:rPr>
          <w:rFonts w:ascii="Times New Roman" w:hAnsi="Times New Roman" w:cs="Times New Roman"/>
          <w:b/>
          <w:bCs/>
          <w:kern w:val="1"/>
          <w:sz w:val="26"/>
          <w:szCs w:val="26"/>
          <w:lang w:eastAsia="ar-SA"/>
        </w:rPr>
        <w:t xml:space="preserve">                                   </w:t>
      </w:r>
      <w:r w:rsidRPr="00C16DB7">
        <w:rPr>
          <w:rFonts w:ascii="Times New Roman" w:hAnsi="Times New Roman" w:cs="Times New Roman"/>
          <w:kern w:val="1"/>
          <w:sz w:val="26"/>
          <w:szCs w:val="26"/>
          <w:lang w:eastAsia="ar-SA"/>
        </w:rPr>
        <w:t>Мероприятия по развитию инфраструктуры для грузового транспорта, транспортных средств коммунальных и</w:t>
      </w:r>
      <w:r w:rsidR="00C1375D">
        <w:rPr>
          <w:rFonts w:ascii="Times New Roman" w:hAnsi="Times New Roman" w:cs="Times New Roman"/>
          <w:kern w:val="1"/>
          <w:sz w:val="26"/>
          <w:szCs w:val="26"/>
          <w:lang w:eastAsia="ar-SA"/>
        </w:rPr>
        <w:t xml:space="preserve"> дорожных служб не планируются.</w:t>
      </w:r>
    </w:p>
    <w:p w:rsidR="006B62FC" w:rsidRPr="00C16DB7" w:rsidRDefault="006B62FC" w:rsidP="006B62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C16DB7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        5.6.Мероприятия по развитию сети автомобильных дорог общего пользования местного значения </w:t>
      </w:r>
      <w:proofErr w:type="spellStart"/>
      <w:r w:rsidRPr="00C16DB7">
        <w:rPr>
          <w:rFonts w:ascii="Times New Roman" w:hAnsi="Times New Roman" w:cs="Times New Roman"/>
          <w:b/>
          <w:bCs/>
          <w:color w:val="000000"/>
          <w:sz w:val="26"/>
          <w:szCs w:val="26"/>
        </w:rPr>
        <w:t>Старочукалинского</w:t>
      </w:r>
      <w:proofErr w:type="spellEnd"/>
      <w:r w:rsidRPr="00C16DB7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сельского поселения.</w:t>
      </w:r>
    </w:p>
    <w:p w:rsidR="006B62FC" w:rsidRPr="00C16DB7" w:rsidRDefault="006B62FC" w:rsidP="006B62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16DB7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  </w:t>
      </w:r>
      <w:r w:rsidRPr="00C16DB7">
        <w:rPr>
          <w:rFonts w:ascii="Times New Roman" w:hAnsi="Times New Roman" w:cs="Times New Roman"/>
          <w:color w:val="000000"/>
          <w:sz w:val="26"/>
          <w:szCs w:val="26"/>
        </w:rPr>
        <w:t xml:space="preserve">В целях развития сети дорог поселения планируются: </w:t>
      </w:r>
    </w:p>
    <w:p w:rsidR="006B62FC" w:rsidRPr="00C16DB7" w:rsidRDefault="006B62FC" w:rsidP="006B62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16DB7">
        <w:rPr>
          <w:rFonts w:ascii="Times New Roman" w:hAnsi="Times New Roman" w:cs="Times New Roman"/>
          <w:color w:val="000000"/>
          <w:sz w:val="26"/>
          <w:szCs w:val="26"/>
        </w:rPr>
        <w:t xml:space="preserve">     - Мероприятия по содержанию автомобильных дорог общего пользования местного значения. Реализация мероприятий позволит сохранить протяженность участков автомобильных дорог общего пользования местного значения, на которых показатели их транспортно-эксплуатационного состояния соответствуют требованиям стандартов к эксплуатационным показателям автомобильных дорог. </w:t>
      </w:r>
    </w:p>
    <w:p w:rsidR="006B62FC" w:rsidRPr="00C16DB7" w:rsidRDefault="006B62FC" w:rsidP="006B62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16DB7">
        <w:rPr>
          <w:rFonts w:ascii="Times New Roman" w:hAnsi="Times New Roman" w:cs="Times New Roman"/>
          <w:color w:val="000000"/>
          <w:sz w:val="26"/>
          <w:szCs w:val="26"/>
        </w:rPr>
        <w:t xml:space="preserve">       - Мероприятия по ремонту автомобильных дорог общего пользования местного значения. Реализация мероприятий позволит сохранить протяженность участков автомобильных дорог общего пользования местного значения, на которых показатели их транспортно-эксплуатационного состояния соответствуют категории дороги. </w:t>
      </w:r>
    </w:p>
    <w:p w:rsidR="006B62FC" w:rsidRPr="00C16DB7" w:rsidRDefault="006B62FC" w:rsidP="006B62FC">
      <w:p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6"/>
          <w:szCs w:val="26"/>
          <w:lang w:eastAsia="ar-SA"/>
        </w:rPr>
      </w:pPr>
      <w:r w:rsidRPr="00C16DB7">
        <w:rPr>
          <w:rFonts w:ascii="Times New Roman" w:hAnsi="Times New Roman" w:cs="Times New Roman"/>
          <w:kern w:val="1"/>
          <w:sz w:val="26"/>
          <w:szCs w:val="26"/>
          <w:lang w:eastAsia="ar-SA"/>
        </w:rPr>
        <w:t xml:space="preserve">       Реализация мероприятий позволит сохранить протяженность автомобильных дорог общего пользования местного значения. </w:t>
      </w:r>
    </w:p>
    <w:p w:rsidR="007D4842" w:rsidRPr="00C1375D" w:rsidRDefault="006B62FC" w:rsidP="00C1375D">
      <w:p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6"/>
          <w:szCs w:val="26"/>
          <w:lang w:eastAsia="ar-SA"/>
        </w:rPr>
      </w:pPr>
      <w:r w:rsidRPr="00C16DB7">
        <w:rPr>
          <w:rFonts w:ascii="Times New Roman" w:hAnsi="Times New Roman" w:cs="Times New Roman"/>
          <w:kern w:val="1"/>
          <w:sz w:val="26"/>
          <w:szCs w:val="26"/>
          <w:lang w:eastAsia="ar-SA"/>
        </w:rPr>
        <w:t xml:space="preserve">       - Мероприятия по паспортизации бесхозяйных участков дорог, находящихся на территории поселения. Реализация мероприятий позволит изготовить технические паспорта, технические планы, кадастровые паспорта на автомобильные дороги общего </w:t>
      </w:r>
      <w:r w:rsidR="00C1375D">
        <w:rPr>
          <w:rFonts w:ascii="Times New Roman" w:hAnsi="Times New Roman" w:cs="Times New Roman"/>
          <w:kern w:val="1"/>
          <w:sz w:val="26"/>
          <w:szCs w:val="26"/>
          <w:lang w:eastAsia="ar-SA"/>
        </w:rPr>
        <w:t xml:space="preserve">пользования местного значения. </w:t>
      </w:r>
    </w:p>
    <w:p w:rsidR="00466ADE" w:rsidRPr="00C16DB7" w:rsidRDefault="00466ADE" w:rsidP="00096ADD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tt-RU"/>
        </w:rPr>
      </w:pPr>
    </w:p>
    <w:p w:rsidR="007D4842" w:rsidRPr="00C16DB7" w:rsidRDefault="006B62FC" w:rsidP="00940DA2">
      <w:pPr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en-US"/>
        </w:rPr>
      </w:pPr>
      <w:r w:rsidRPr="00C16DB7">
        <w:rPr>
          <w:rFonts w:ascii="Times New Roman" w:hAnsi="Times New Roman" w:cs="Times New Roman"/>
          <w:b/>
          <w:bCs/>
          <w:color w:val="000000"/>
          <w:sz w:val="26"/>
          <w:szCs w:val="26"/>
          <w:lang w:eastAsia="en-US"/>
        </w:rPr>
        <w:t xml:space="preserve">VI. </w:t>
      </w:r>
      <w:r w:rsidR="007D4842" w:rsidRPr="00C16DB7">
        <w:rPr>
          <w:rFonts w:ascii="Times New Roman" w:hAnsi="Times New Roman" w:cs="Times New Roman"/>
          <w:b/>
          <w:bCs/>
          <w:color w:val="000000"/>
          <w:sz w:val="26"/>
          <w:szCs w:val="26"/>
          <w:lang w:eastAsia="en-US"/>
        </w:rPr>
        <w:t>Оценка объемов и источников финансирования мероприятий 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</w:t>
      </w:r>
    </w:p>
    <w:p w:rsidR="007D4842" w:rsidRPr="00C16DB7" w:rsidRDefault="007D4842" w:rsidP="00940DA2">
      <w:pPr>
        <w:rPr>
          <w:rFonts w:ascii="Times New Roman" w:hAnsi="Times New Roman" w:cs="Times New Roman"/>
          <w:color w:val="000000"/>
          <w:sz w:val="26"/>
          <w:szCs w:val="26"/>
          <w:lang w:eastAsia="en-US"/>
        </w:rPr>
      </w:pPr>
      <w:r w:rsidRPr="00C16DB7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 xml:space="preserve">Финансирование программы осуществляется за счет средств бюджета </w:t>
      </w:r>
      <w:proofErr w:type="spellStart"/>
      <w:r w:rsidRPr="00C16DB7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Старочукалинского</w:t>
      </w:r>
      <w:proofErr w:type="spellEnd"/>
      <w:r w:rsidRPr="00C16DB7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 xml:space="preserve"> сельского поселения. Ежегодные объемы финансирования программы определяются в соответствии с утвержденным бюджетом </w:t>
      </w:r>
      <w:proofErr w:type="spellStart"/>
      <w:r w:rsidRPr="00C16DB7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Старочукалинского</w:t>
      </w:r>
      <w:proofErr w:type="spellEnd"/>
      <w:r w:rsidRPr="00C16DB7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 xml:space="preserve"> сельского поселения на соответствующий финансовый год и с учетом дополнительных источников финансирования. </w:t>
      </w:r>
      <w:r w:rsidR="00940DA2" w:rsidRPr="00C16DB7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Общий объем финансовых средств, необходимых для реализации мероприятия Программы на 2018г.</w:t>
      </w:r>
      <w:r w:rsidR="00C1375D" w:rsidRPr="00C1375D">
        <w:t xml:space="preserve"> </w:t>
      </w:r>
      <w:r w:rsidR="00C1375D" w:rsidRPr="00C1375D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 xml:space="preserve">–  1185  </w:t>
      </w:r>
      <w:r w:rsidR="00940DA2" w:rsidRPr="00C16DB7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 xml:space="preserve"> тыс. рублей.</w:t>
      </w:r>
    </w:p>
    <w:p w:rsidR="007D4842" w:rsidRPr="00C16DB7" w:rsidRDefault="00B760DC" w:rsidP="00940DA2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16DB7">
        <w:rPr>
          <w:rFonts w:ascii="Times New Roman" w:hAnsi="Times New Roman" w:cs="Times New Roman"/>
          <w:b/>
          <w:color w:val="242424"/>
          <w:sz w:val="26"/>
          <w:szCs w:val="26"/>
          <w:lang w:val="en-US"/>
        </w:rPr>
        <w:t>VII</w:t>
      </w:r>
      <w:r w:rsidRPr="00C16DB7">
        <w:rPr>
          <w:rFonts w:ascii="Times New Roman" w:hAnsi="Times New Roman" w:cs="Times New Roman"/>
          <w:b/>
          <w:color w:val="242424"/>
          <w:sz w:val="26"/>
          <w:szCs w:val="26"/>
        </w:rPr>
        <w:t xml:space="preserve">. </w:t>
      </w:r>
      <w:r w:rsidR="007D4842" w:rsidRPr="00C16DB7">
        <w:rPr>
          <w:rFonts w:ascii="Times New Roman" w:hAnsi="Times New Roman" w:cs="Times New Roman"/>
          <w:b/>
          <w:bCs/>
          <w:sz w:val="26"/>
          <w:szCs w:val="26"/>
        </w:rPr>
        <w:t>Оценка эффективности мероприятий 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инфраструктуры.</w:t>
      </w:r>
    </w:p>
    <w:p w:rsidR="007D4842" w:rsidRPr="00C16DB7" w:rsidRDefault="007D4842" w:rsidP="007D4842">
      <w:pPr>
        <w:pStyle w:val="Default"/>
        <w:jc w:val="both"/>
        <w:rPr>
          <w:sz w:val="26"/>
          <w:szCs w:val="26"/>
        </w:rPr>
      </w:pPr>
      <w:r w:rsidRPr="00C16DB7">
        <w:rPr>
          <w:sz w:val="26"/>
          <w:szCs w:val="26"/>
        </w:rPr>
        <w:t xml:space="preserve">      Комплексная оценка эффективности реализации мероприятий Программы осуществляется ежегодно в течение всего срока ее реализации и по окончании ее реализации и включает в себя оценку степени выполнения мероприятий муниципальной программы и оценку эффективности реализации муниципальной программы. </w:t>
      </w:r>
    </w:p>
    <w:p w:rsidR="007D4842" w:rsidRPr="00C1375D" w:rsidRDefault="00C1375D" w:rsidP="00C1375D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7D4842" w:rsidRPr="00C16DB7">
        <w:rPr>
          <w:rFonts w:ascii="Times New Roman" w:hAnsi="Times New Roman" w:cs="Times New Roman"/>
          <w:sz w:val="26"/>
          <w:szCs w:val="26"/>
        </w:rPr>
        <w:t xml:space="preserve">7.1. Оценка эффективности реализации муниципальной программы осуществляется ежегодно по итогам ее исполнения за отчетный финансовый год и в целом после </w:t>
      </w:r>
      <w:r w:rsidR="007D4842" w:rsidRPr="00C16DB7">
        <w:rPr>
          <w:rFonts w:ascii="Times New Roman" w:hAnsi="Times New Roman" w:cs="Times New Roman"/>
          <w:sz w:val="26"/>
          <w:szCs w:val="26"/>
        </w:rPr>
        <w:lastRenderedPageBreak/>
        <w:t>завершения ее реализации координатором совместно с ответственным и</w:t>
      </w:r>
      <w:r>
        <w:rPr>
          <w:rFonts w:ascii="Times New Roman" w:hAnsi="Times New Roman" w:cs="Times New Roman"/>
          <w:sz w:val="26"/>
          <w:szCs w:val="26"/>
        </w:rPr>
        <w:t xml:space="preserve">сполнителем и соисполнителями.                                                                                                                     </w:t>
      </w:r>
      <w:r w:rsidR="007D4842" w:rsidRPr="00C16DB7">
        <w:rPr>
          <w:rFonts w:ascii="Times New Roman" w:hAnsi="Times New Roman" w:cs="Times New Roman"/>
          <w:sz w:val="26"/>
          <w:szCs w:val="26"/>
        </w:rPr>
        <w:t>7.2. Оценка эффективности муниципальной программы осуществляется с использованием следующих критериев: полнота и эффективность использования средств бюджета на реализацию муниципальной программы; степень достижения планируемых значений показателей муниципальной программы</w:t>
      </w:r>
      <w:r>
        <w:rPr>
          <w:rFonts w:ascii="Times New Roman" w:hAnsi="Times New Roman" w:cs="Times New Roman"/>
          <w:sz w:val="26"/>
          <w:szCs w:val="26"/>
        </w:rPr>
        <w:t xml:space="preserve">.                                                  </w:t>
      </w:r>
      <w:r w:rsidR="002E3C4B" w:rsidRPr="00C1375D">
        <w:rPr>
          <w:rFonts w:ascii="Times New Roman" w:hAnsi="Times New Roman" w:cs="Times New Roman"/>
          <w:color w:val="000000"/>
          <w:sz w:val="26"/>
          <w:szCs w:val="26"/>
        </w:rPr>
        <w:t xml:space="preserve">7.3. </w:t>
      </w:r>
      <w:r w:rsidR="007D4842" w:rsidRPr="00C1375D">
        <w:rPr>
          <w:rFonts w:ascii="Times New Roman" w:hAnsi="Times New Roman" w:cs="Times New Roman"/>
          <w:color w:val="000000"/>
          <w:sz w:val="26"/>
          <w:szCs w:val="26"/>
        </w:rPr>
        <w:t>Выполнение мероприятий программы позволит обеспечить к 2030 году: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</w:t>
      </w:r>
      <w:r w:rsidR="007D4842" w:rsidRPr="00C1375D">
        <w:rPr>
          <w:rFonts w:ascii="Times New Roman" w:hAnsi="Times New Roman" w:cs="Times New Roman"/>
          <w:color w:val="000000"/>
          <w:sz w:val="26"/>
          <w:szCs w:val="26"/>
        </w:rPr>
        <w:t>- улучшение транспортно-эксплуатационного состояния существующей дорожной сети автомобильных дорог;</w:t>
      </w:r>
      <w:r w:rsidRPr="00C1375D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                                                              </w:t>
      </w:r>
      <w:r w:rsidR="007D4842" w:rsidRPr="00C1375D">
        <w:rPr>
          <w:rFonts w:ascii="Times New Roman" w:hAnsi="Times New Roman" w:cs="Times New Roman"/>
          <w:color w:val="000000"/>
          <w:sz w:val="26"/>
          <w:szCs w:val="26"/>
        </w:rPr>
        <w:t>- повышение безопасности дорожного движения;</w:t>
      </w:r>
      <w:r w:rsidRPr="00C1375D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                 </w:t>
      </w:r>
      <w:r w:rsidR="007D4842" w:rsidRPr="00C1375D">
        <w:rPr>
          <w:rFonts w:ascii="Times New Roman" w:hAnsi="Times New Roman" w:cs="Times New Roman"/>
          <w:color w:val="000000"/>
          <w:sz w:val="26"/>
          <w:szCs w:val="26"/>
        </w:rPr>
        <w:t>- создание благоприятного климата для привлечения инвестиций в экономику поселения. В результате реализации Программы:</w:t>
      </w:r>
      <w:r w:rsidRPr="00C1375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D4842" w:rsidRDefault="00C1375D" w:rsidP="00C1375D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="00B760DC" w:rsidRPr="00C16DB7">
        <w:rPr>
          <w:b/>
          <w:bCs/>
          <w:sz w:val="26"/>
          <w:szCs w:val="26"/>
        </w:rPr>
        <w:t xml:space="preserve">VIII. </w:t>
      </w:r>
      <w:r w:rsidR="007D4842" w:rsidRPr="00C16DB7">
        <w:rPr>
          <w:b/>
          <w:bCs/>
          <w:sz w:val="26"/>
          <w:szCs w:val="26"/>
        </w:rPr>
        <w:t xml:space="preserve">Предложения по институциональным преобразованиям, совершенствованию правового и информационного обеспечения деятельности в сфере проектирования, строительства, реконструкции объектов транспортной инфраструктуры на территории </w:t>
      </w:r>
      <w:proofErr w:type="spellStart"/>
      <w:r w:rsidR="007D4842" w:rsidRPr="00C16DB7">
        <w:rPr>
          <w:b/>
          <w:bCs/>
          <w:sz w:val="26"/>
          <w:szCs w:val="26"/>
        </w:rPr>
        <w:t>Старочукалинского</w:t>
      </w:r>
      <w:proofErr w:type="spellEnd"/>
      <w:r w:rsidR="007D4842" w:rsidRPr="00C16DB7">
        <w:rPr>
          <w:b/>
          <w:bCs/>
          <w:sz w:val="26"/>
          <w:szCs w:val="26"/>
        </w:rPr>
        <w:t xml:space="preserve"> сельск</w:t>
      </w:r>
      <w:r>
        <w:rPr>
          <w:b/>
          <w:bCs/>
          <w:sz w:val="26"/>
          <w:szCs w:val="26"/>
        </w:rPr>
        <w:t>ого поселения.</w:t>
      </w:r>
    </w:p>
    <w:p w:rsidR="00122E7C" w:rsidRPr="00C16DB7" w:rsidRDefault="00122E7C" w:rsidP="00C1375D">
      <w:pPr>
        <w:pStyle w:val="Default"/>
        <w:jc w:val="center"/>
        <w:rPr>
          <w:b/>
          <w:bCs/>
          <w:sz w:val="26"/>
          <w:szCs w:val="26"/>
        </w:rPr>
      </w:pPr>
    </w:p>
    <w:p w:rsidR="007D4842" w:rsidRPr="00C16DB7" w:rsidRDefault="007D4842" w:rsidP="007D4842">
      <w:pPr>
        <w:widowControl w:val="0"/>
        <w:suppressAutoHyphens/>
        <w:ind w:firstLine="708"/>
        <w:jc w:val="both"/>
        <w:rPr>
          <w:rFonts w:ascii="Times New Roman" w:hAnsi="Times New Roman" w:cs="Times New Roman"/>
          <w:kern w:val="2"/>
          <w:sz w:val="26"/>
          <w:szCs w:val="26"/>
          <w:lang w:eastAsia="ar-SA"/>
        </w:rPr>
      </w:pPr>
      <w:r w:rsidRPr="00C16DB7">
        <w:rPr>
          <w:rFonts w:ascii="Times New Roman" w:hAnsi="Times New Roman" w:cs="Times New Roman"/>
          <w:kern w:val="2"/>
          <w:sz w:val="26"/>
          <w:szCs w:val="26"/>
          <w:lang w:eastAsia="ar-SA"/>
        </w:rPr>
        <w:t>В рамках реализации настоящей программы не предполагается проведение институциональных преобразований, структура управления, а также характер взаимосвязей при осуществлении деятельности в сфере проектирования, реконструкции объектов транспортной инфраструктуры предполагается оставить в неизменном виде.</w:t>
      </w:r>
    </w:p>
    <w:p w:rsidR="007D4842" w:rsidRPr="00C16DB7" w:rsidRDefault="007D4842" w:rsidP="007D4842">
      <w:pPr>
        <w:widowControl w:val="0"/>
        <w:suppressAutoHyphens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16DB7">
        <w:rPr>
          <w:rFonts w:ascii="Times New Roman" w:hAnsi="Times New Roman" w:cs="Times New Roman"/>
          <w:kern w:val="2"/>
          <w:sz w:val="26"/>
          <w:szCs w:val="26"/>
          <w:lang w:eastAsia="ar-SA"/>
        </w:rPr>
        <w:t>Настоящая программа разработана в соответствии с требованиями к программам комплексного развития транспортной инфраструктуры, утверждёнными Постановлением Правительства Российской Федерации №1440 от 25.12.2015 «Об утверждении требований к Программам комплексного развития транспортной инфраструктуры поселений, городских округов».</w:t>
      </w:r>
    </w:p>
    <w:p w:rsidR="007D4842" w:rsidRPr="00C16DB7" w:rsidRDefault="007D4842" w:rsidP="00C1375D">
      <w:pPr>
        <w:spacing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proofErr w:type="gramStart"/>
      <w:r w:rsidRPr="00C16DB7">
        <w:rPr>
          <w:rFonts w:ascii="Times New Roman" w:hAnsi="Times New Roman" w:cs="Times New Roman"/>
          <w:sz w:val="26"/>
          <w:szCs w:val="26"/>
        </w:rPr>
        <w:t xml:space="preserve">Исполнительный комитет  </w:t>
      </w:r>
      <w:proofErr w:type="spellStart"/>
      <w:r w:rsidRPr="00C16DB7">
        <w:rPr>
          <w:rFonts w:ascii="Times New Roman" w:hAnsi="Times New Roman" w:cs="Times New Roman"/>
          <w:sz w:val="26"/>
          <w:szCs w:val="26"/>
        </w:rPr>
        <w:t>Старочукалинского</w:t>
      </w:r>
      <w:proofErr w:type="spellEnd"/>
      <w:r w:rsidRPr="00C16DB7">
        <w:rPr>
          <w:rFonts w:ascii="Times New Roman" w:hAnsi="Times New Roman" w:cs="Times New Roman"/>
          <w:sz w:val="26"/>
          <w:szCs w:val="26"/>
        </w:rPr>
        <w:t xml:space="preserve"> сельского поселения осуществляет общий контроль за ходом реализации мероприятий Программы, а также непосредственно организационные, методические и контрольные функции в ходе реализации П</w:t>
      </w:r>
      <w:r w:rsidR="00C1375D">
        <w:rPr>
          <w:rFonts w:ascii="Times New Roman" w:hAnsi="Times New Roman" w:cs="Times New Roman"/>
          <w:sz w:val="26"/>
          <w:szCs w:val="26"/>
        </w:rPr>
        <w:t xml:space="preserve">рограммы, которые обеспечивают:                                                                                          </w:t>
      </w:r>
      <w:r w:rsidRPr="00C16DB7">
        <w:rPr>
          <w:rFonts w:ascii="Times New Roman" w:hAnsi="Times New Roman" w:cs="Times New Roman"/>
          <w:sz w:val="26"/>
          <w:szCs w:val="26"/>
        </w:rPr>
        <w:t>- ежегодное уточнение плана мероприятий по реализации Программы по объемам и источникам финансирования мероприятий;</w:t>
      </w:r>
      <w:r w:rsidR="00C1375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</w:t>
      </w:r>
      <w:r w:rsidRPr="00C16DB7">
        <w:rPr>
          <w:rFonts w:ascii="Times New Roman" w:hAnsi="Times New Roman" w:cs="Times New Roman"/>
          <w:sz w:val="26"/>
          <w:szCs w:val="26"/>
        </w:rPr>
        <w:t xml:space="preserve">- контроль за реализацией программных мероприятий по срокам, содержанию, </w:t>
      </w:r>
      <w:r w:rsidR="00C1375D">
        <w:rPr>
          <w:rFonts w:ascii="Times New Roman" w:hAnsi="Times New Roman" w:cs="Times New Roman"/>
          <w:sz w:val="26"/>
          <w:szCs w:val="26"/>
        </w:rPr>
        <w:t>финансовым затратам и ресурсам;</w:t>
      </w:r>
      <w:proofErr w:type="gramEnd"/>
      <w:r w:rsidR="00C1375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</w:t>
      </w:r>
      <w:r w:rsidRPr="00C16DB7">
        <w:rPr>
          <w:rFonts w:ascii="Times New Roman" w:hAnsi="Times New Roman" w:cs="Times New Roman"/>
          <w:sz w:val="26"/>
          <w:szCs w:val="26"/>
        </w:rPr>
        <w:t>- методическое, информационное и организационное сопровождение работы по реализации комплекса программных мероприятий.</w:t>
      </w:r>
    </w:p>
    <w:p w:rsidR="007D4842" w:rsidRPr="00C16DB7" w:rsidRDefault="007D4842" w:rsidP="00C1375D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16DB7">
        <w:rPr>
          <w:rFonts w:ascii="Times New Roman" w:hAnsi="Times New Roman" w:cs="Times New Roman"/>
          <w:sz w:val="26"/>
          <w:szCs w:val="26"/>
        </w:rPr>
        <w:t>Программа разрабатывается сроком до 2030 года  и подлежит корректировке ежегодно.</w:t>
      </w:r>
    </w:p>
    <w:p w:rsidR="007D4842" w:rsidRPr="00C16DB7" w:rsidRDefault="007D4842" w:rsidP="007D4842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16DB7">
        <w:rPr>
          <w:rFonts w:ascii="Times New Roman" w:hAnsi="Times New Roman" w:cs="Times New Roman"/>
          <w:sz w:val="26"/>
          <w:szCs w:val="26"/>
        </w:rPr>
        <w:t>План-график работ по реализации программы должен соответствовать плану мероприятий, содержащемуся в разделе «Программа инвестиционных проектов, обеспечивающих достижение целевых показателей» настоящего Отчета. Принятие решений по выделению бюджетных средств из бюджета поселения, подготовка и проведение конкурсов на привлечение инвесторов, принимаются в соответствии с действующим законодательством.</w:t>
      </w:r>
    </w:p>
    <w:p w:rsidR="007D4842" w:rsidRPr="00C16DB7" w:rsidRDefault="007D4842" w:rsidP="007D4842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16DB7">
        <w:rPr>
          <w:rFonts w:ascii="Times New Roman" w:hAnsi="Times New Roman" w:cs="Times New Roman"/>
          <w:sz w:val="26"/>
          <w:szCs w:val="26"/>
        </w:rPr>
        <w:lastRenderedPageBreak/>
        <w:t xml:space="preserve">Мониторинг выполнения Программы осуществляется посредством сбора, обработки и анализа информации. Сбор исходной информации производится по показателям, характеризующим выполнение Программы, а также состоянию транспортной  инфраструктуры. </w:t>
      </w:r>
    </w:p>
    <w:p w:rsidR="007D4842" w:rsidRPr="00C16DB7" w:rsidRDefault="007D4842" w:rsidP="007D4842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16DB7">
        <w:rPr>
          <w:rFonts w:ascii="Times New Roman" w:hAnsi="Times New Roman" w:cs="Times New Roman"/>
          <w:sz w:val="26"/>
          <w:szCs w:val="26"/>
        </w:rPr>
        <w:t xml:space="preserve">Разработка и последующая корректировка Программы комплексного развития транспортной  инфраструктуры базируется на необходимости </w:t>
      </w:r>
      <w:proofErr w:type="gramStart"/>
      <w:r w:rsidRPr="00C16DB7">
        <w:rPr>
          <w:rFonts w:ascii="Times New Roman" w:hAnsi="Times New Roman" w:cs="Times New Roman"/>
          <w:sz w:val="26"/>
          <w:szCs w:val="26"/>
        </w:rPr>
        <w:t>достижения целевых уровней муниципальных стандартов качества предоставления транспортных услуг</w:t>
      </w:r>
      <w:proofErr w:type="gramEnd"/>
      <w:r w:rsidRPr="00C16DB7">
        <w:rPr>
          <w:rFonts w:ascii="Times New Roman" w:hAnsi="Times New Roman" w:cs="Times New Roman"/>
          <w:sz w:val="26"/>
          <w:szCs w:val="26"/>
        </w:rPr>
        <w:t xml:space="preserve"> при соблюдении ограничений по платежной способности потребителей, то есть при обеспечении не только технической, но и экономической доступности коммунальных услуг.</w:t>
      </w:r>
    </w:p>
    <w:p w:rsidR="007D4842" w:rsidRPr="00C16DB7" w:rsidRDefault="007D4842" w:rsidP="007D4842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D4842" w:rsidRPr="00C16DB7" w:rsidRDefault="007D4842" w:rsidP="007D4842">
      <w:pPr>
        <w:shd w:val="clear" w:color="auto" w:fill="FFFFFF"/>
        <w:ind w:firstLine="701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7D4842" w:rsidRPr="00C16DB7" w:rsidRDefault="007D4842" w:rsidP="007D4842">
      <w:pPr>
        <w:shd w:val="clear" w:color="auto" w:fill="FFFFFF"/>
        <w:ind w:firstLine="701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8457DB" w:rsidRPr="00C16DB7" w:rsidRDefault="008457DB">
      <w:pPr>
        <w:rPr>
          <w:rFonts w:ascii="Times New Roman" w:hAnsi="Times New Roman" w:cs="Times New Roman"/>
          <w:sz w:val="26"/>
          <w:szCs w:val="26"/>
        </w:rPr>
      </w:pPr>
    </w:p>
    <w:sectPr w:rsidR="008457DB" w:rsidRPr="00C16DB7" w:rsidSect="002E3ACC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80480"/>
    <w:multiLevelType w:val="hybridMultilevel"/>
    <w:tmpl w:val="05E6AA3E"/>
    <w:lvl w:ilvl="0" w:tplc="4754B2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A4A75AA"/>
    <w:multiLevelType w:val="hybridMultilevel"/>
    <w:tmpl w:val="A8706D3A"/>
    <w:lvl w:ilvl="0" w:tplc="4754B2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573090C"/>
    <w:multiLevelType w:val="hybridMultilevel"/>
    <w:tmpl w:val="0C8A80F6"/>
    <w:lvl w:ilvl="0" w:tplc="3A3EE2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E32EC9"/>
    <w:multiLevelType w:val="multilevel"/>
    <w:tmpl w:val="3B38333A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  <w:b/>
      </w:rPr>
    </w:lvl>
    <w:lvl w:ilvl="1">
      <w:start w:val="13"/>
      <w:numFmt w:val="decimal"/>
      <w:lvlText w:val="%1.%2."/>
      <w:lvlJc w:val="left"/>
      <w:pPr>
        <w:tabs>
          <w:tab w:val="num" w:pos="1140"/>
        </w:tabs>
        <w:ind w:left="1140" w:hanging="48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040"/>
        </w:tabs>
        <w:ind w:left="204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720"/>
        </w:tabs>
        <w:ind w:left="37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380"/>
        </w:tabs>
        <w:ind w:left="43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060"/>
        </w:tabs>
        <w:ind w:left="606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080"/>
        </w:tabs>
        <w:ind w:left="7080" w:hanging="1800"/>
      </w:pPr>
      <w:rPr>
        <w:rFonts w:cs="Times New Roman" w:hint="default"/>
        <w:b/>
      </w:rPr>
    </w:lvl>
  </w:abstractNum>
  <w:abstractNum w:abstractNumId="4">
    <w:nsid w:val="613A2F64"/>
    <w:multiLevelType w:val="hybridMultilevel"/>
    <w:tmpl w:val="4E2AF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8C58A0"/>
    <w:multiLevelType w:val="hybridMultilevel"/>
    <w:tmpl w:val="66486E3A"/>
    <w:lvl w:ilvl="0" w:tplc="3D7C2972">
      <w:start w:val="1"/>
      <w:numFmt w:val="bullet"/>
      <w:lvlText w:val="-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3C6A78">
      <w:start w:val="1"/>
      <w:numFmt w:val="bullet"/>
      <w:lvlText w:val="o"/>
      <w:lvlJc w:val="left"/>
      <w:pPr>
        <w:ind w:left="3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B8F196">
      <w:start w:val="1"/>
      <w:numFmt w:val="bullet"/>
      <w:lvlText w:val="▪"/>
      <w:lvlJc w:val="left"/>
      <w:pPr>
        <w:ind w:left="4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9AE572">
      <w:start w:val="1"/>
      <w:numFmt w:val="bullet"/>
      <w:lvlText w:val="•"/>
      <w:lvlJc w:val="left"/>
      <w:pPr>
        <w:ind w:left="5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C8AB92">
      <w:start w:val="1"/>
      <w:numFmt w:val="bullet"/>
      <w:lvlText w:val="o"/>
      <w:lvlJc w:val="left"/>
      <w:pPr>
        <w:ind w:left="5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32E0C4">
      <w:start w:val="1"/>
      <w:numFmt w:val="bullet"/>
      <w:lvlText w:val="▪"/>
      <w:lvlJc w:val="left"/>
      <w:pPr>
        <w:ind w:left="6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2CBD0A">
      <w:start w:val="1"/>
      <w:numFmt w:val="bullet"/>
      <w:lvlText w:val="•"/>
      <w:lvlJc w:val="left"/>
      <w:pPr>
        <w:ind w:left="7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78CC4C">
      <w:start w:val="1"/>
      <w:numFmt w:val="bullet"/>
      <w:lvlText w:val="o"/>
      <w:lvlJc w:val="left"/>
      <w:pPr>
        <w:ind w:left="7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E625A6">
      <w:start w:val="1"/>
      <w:numFmt w:val="bullet"/>
      <w:lvlText w:val="▪"/>
      <w:lvlJc w:val="left"/>
      <w:pPr>
        <w:ind w:left="8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A16"/>
    <w:rsid w:val="000038A7"/>
    <w:rsid w:val="00017F00"/>
    <w:rsid w:val="000757C2"/>
    <w:rsid w:val="0008091C"/>
    <w:rsid w:val="00096ADD"/>
    <w:rsid w:val="00122E7C"/>
    <w:rsid w:val="001256EA"/>
    <w:rsid w:val="002E3ACC"/>
    <w:rsid w:val="002E3C4B"/>
    <w:rsid w:val="002F1332"/>
    <w:rsid w:val="0031003F"/>
    <w:rsid w:val="00337749"/>
    <w:rsid w:val="00390625"/>
    <w:rsid w:val="003B787C"/>
    <w:rsid w:val="003F7771"/>
    <w:rsid w:val="00424D60"/>
    <w:rsid w:val="004402D7"/>
    <w:rsid w:val="0044183E"/>
    <w:rsid w:val="00444DFA"/>
    <w:rsid w:val="00466ADE"/>
    <w:rsid w:val="00487C4A"/>
    <w:rsid w:val="004A7DAD"/>
    <w:rsid w:val="00596253"/>
    <w:rsid w:val="005C203E"/>
    <w:rsid w:val="005E36F7"/>
    <w:rsid w:val="00656BEE"/>
    <w:rsid w:val="00673175"/>
    <w:rsid w:val="006B62FC"/>
    <w:rsid w:val="006C0EF9"/>
    <w:rsid w:val="006F2BE5"/>
    <w:rsid w:val="006F5D2C"/>
    <w:rsid w:val="00702AE6"/>
    <w:rsid w:val="00707409"/>
    <w:rsid w:val="0072497B"/>
    <w:rsid w:val="0075458B"/>
    <w:rsid w:val="00766083"/>
    <w:rsid w:val="007D4842"/>
    <w:rsid w:val="0083194D"/>
    <w:rsid w:val="008435DD"/>
    <w:rsid w:val="008457DB"/>
    <w:rsid w:val="0087558A"/>
    <w:rsid w:val="008765F9"/>
    <w:rsid w:val="00904CCA"/>
    <w:rsid w:val="00940DA2"/>
    <w:rsid w:val="00A11DDE"/>
    <w:rsid w:val="00A21A77"/>
    <w:rsid w:val="00AC0DB2"/>
    <w:rsid w:val="00B11FBE"/>
    <w:rsid w:val="00B760DC"/>
    <w:rsid w:val="00BA467C"/>
    <w:rsid w:val="00BC1A16"/>
    <w:rsid w:val="00BC203B"/>
    <w:rsid w:val="00BF3B28"/>
    <w:rsid w:val="00C1375D"/>
    <w:rsid w:val="00C16DB7"/>
    <w:rsid w:val="00C54AAA"/>
    <w:rsid w:val="00C746D3"/>
    <w:rsid w:val="00C84AB2"/>
    <w:rsid w:val="00D00B2A"/>
    <w:rsid w:val="00D132D1"/>
    <w:rsid w:val="00D17F36"/>
    <w:rsid w:val="00D44064"/>
    <w:rsid w:val="00D575A8"/>
    <w:rsid w:val="00D84555"/>
    <w:rsid w:val="00DF11FB"/>
    <w:rsid w:val="00E362D9"/>
    <w:rsid w:val="00E423C4"/>
    <w:rsid w:val="00F3229E"/>
    <w:rsid w:val="00F33833"/>
    <w:rsid w:val="00F80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ADD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96ADD"/>
    <w:rPr>
      <w:color w:val="0000FF"/>
      <w:u w:val="single"/>
    </w:rPr>
  </w:style>
  <w:style w:type="paragraph" w:customStyle="1" w:styleId="ConsPlusTitle">
    <w:name w:val="ConsPlusTitle"/>
    <w:uiPriority w:val="99"/>
    <w:rsid w:val="00096A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096ADD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uiPriority w:val="99"/>
    <w:rsid w:val="007D48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uiPriority w:val="99"/>
    <w:locked/>
    <w:rsid w:val="007D4842"/>
    <w:rPr>
      <w:rFonts w:ascii="Arial" w:hAnsi="Arial" w:cs="Arial"/>
      <w:kern w:val="2"/>
      <w:sz w:val="20"/>
      <w:szCs w:val="20"/>
      <w:lang w:eastAsia="ar-SA"/>
    </w:rPr>
  </w:style>
  <w:style w:type="paragraph" w:customStyle="1" w:styleId="ConsPlusNormal0">
    <w:name w:val="ConsPlusNormal"/>
    <w:link w:val="ConsPlusNormal"/>
    <w:uiPriority w:val="99"/>
    <w:rsid w:val="007D4842"/>
    <w:pPr>
      <w:widowControl w:val="0"/>
      <w:suppressAutoHyphens/>
      <w:spacing w:after="0" w:line="240" w:lineRule="auto"/>
      <w:ind w:firstLine="720"/>
    </w:pPr>
    <w:rPr>
      <w:rFonts w:ascii="Arial" w:hAnsi="Arial" w:cs="Arial"/>
      <w:kern w:val="2"/>
      <w:sz w:val="20"/>
      <w:szCs w:val="20"/>
      <w:lang w:eastAsia="ar-SA"/>
    </w:rPr>
  </w:style>
  <w:style w:type="paragraph" w:customStyle="1" w:styleId="western">
    <w:name w:val="western"/>
    <w:basedOn w:val="a"/>
    <w:uiPriority w:val="99"/>
    <w:rsid w:val="007D484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ADD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96ADD"/>
    <w:rPr>
      <w:color w:val="0000FF"/>
      <w:u w:val="single"/>
    </w:rPr>
  </w:style>
  <w:style w:type="paragraph" w:customStyle="1" w:styleId="ConsPlusTitle">
    <w:name w:val="ConsPlusTitle"/>
    <w:uiPriority w:val="99"/>
    <w:rsid w:val="00096A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096ADD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uiPriority w:val="99"/>
    <w:rsid w:val="007D48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uiPriority w:val="99"/>
    <w:locked/>
    <w:rsid w:val="007D4842"/>
    <w:rPr>
      <w:rFonts w:ascii="Arial" w:hAnsi="Arial" w:cs="Arial"/>
      <w:kern w:val="2"/>
      <w:sz w:val="20"/>
      <w:szCs w:val="20"/>
      <w:lang w:eastAsia="ar-SA"/>
    </w:rPr>
  </w:style>
  <w:style w:type="paragraph" w:customStyle="1" w:styleId="ConsPlusNormal0">
    <w:name w:val="ConsPlusNormal"/>
    <w:link w:val="ConsPlusNormal"/>
    <w:uiPriority w:val="99"/>
    <w:rsid w:val="007D4842"/>
    <w:pPr>
      <w:widowControl w:val="0"/>
      <w:suppressAutoHyphens/>
      <w:spacing w:after="0" w:line="240" w:lineRule="auto"/>
      <w:ind w:firstLine="720"/>
    </w:pPr>
    <w:rPr>
      <w:rFonts w:ascii="Arial" w:hAnsi="Arial" w:cs="Arial"/>
      <w:kern w:val="2"/>
      <w:sz w:val="20"/>
      <w:szCs w:val="20"/>
      <w:lang w:eastAsia="ar-SA"/>
    </w:rPr>
  </w:style>
  <w:style w:type="paragraph" w:customStyle="1" w:styleId="western">
    <w:name w:val="western"/>
    <w:basedOn w:val="a"/>
    <w:uiPriority w:val="99"/>
    <w:rsid w:val="007D484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7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19</Pages>
  <Words>7048</Words>
  <Characters>40179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</Company>
  <LinksUpToDate>false</LinksUpToDate>
  <CharactersWithSpaces>47133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34</cp:revision>
  <dcterms:created xsi:type="dcterms:W3CDTF">2018-04-02T07:00:00Z</dcterms:created>
  <dcterms:modified xsi:type="dcterms:W3CDTF">2018-09-13T10:37:00Z</dcterms:modified>
</cp:coreProperties>
</file>