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667B51" w:rsidRDefault="004B790C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СТАРОЧУКАЛИНСКОГО </w:t>
            </w:r>
            <w:r w:rsidR="00667B51">
              <w:rPr>
                <w:rFonts w:ascii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B51" w:rsidRDefault="00667B51" w:rsidP="00B16C8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667B51" w:rsidRDefault="004B790C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ИСКЕ ЧОКАЛЫ</w:t>
            </w:r>
            <w:r w:rsidR="00667B5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 w:rsidR="00667B51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667B51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Default="00906C28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6A5DB9" w:rsidRDefault="006A5DB9" w:rsidP="00667B51">
      <w:pPr>
        <w:tabs>
          <w:tab w:val="left" w:pos="435"/>
          <w:tab w:val="center" w:pos="4819"/>
        </w:tabs>
        <w:jc w:val="both"/>
        <w:rPr>
          <w:rFonts w:ascii="Times New Roman" w:hAnsi="Times New Roman"/>
          <w:sz w:val="24"/>
          <w:szCs w:val="24"/>
          <w:lang w:val="tt-RU"/>
        </w:rPr>
      </w:pPr>
    </w:p>
    <w:p w:rsidR="00667B51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667B51" w:rsidRDefault="006A5DB9" w:rsidP="00667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667B51">
        <w:rPr>
          <w:rFonts w:ascii="Times New Roman" w:hAnsi="Times New Roman"/>
          <w:sz w:val="28"/>
          <w:szCs w:val="28"/>
        </w:rPr>
        <w:t xml:space="preserve"> </w:t>
      </w:r>
      <w:r w:rsidR="00CA484D">
        <w:rPr>
          <w:rFonts w:ascii="Times New Roman" w:hAnsi="Times New Roman"/>
          <w:sz w:val="28"/>
          <w:szCs w:val="28"/>
        </w:rPr>
        <w:t>ок</w:t>
      </w:r>
      <w:r w:rsidR="00667B51">
        <w:rPr>
          <w:rFonts w:ascii="Times New Roman" w:hAnsi="Times New Roman"/>
          <w:sz w:val="28"/>
          <w:szCs w:val="28"/>
        </w:rPr>
        <w:t>тября 2017 года</w:t>
      </w:r>
      <w:r w:rsidR="00667B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 23/2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земельном налоге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Уставом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, учитывая протест прокурора от </w:t>
      </w:r>
      <w:r w:rsidR="00446F25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.10.2017 № 02-08-02-2017 на отдельные положения Решения </w:t>
      </w:r>
      <w:r w:rsidR="00667B51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="00667B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D19F6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.09.2017 № </w:t>
      </w:r>
      <w:r w:rsidR="00CD19F6">
        <w:rPr>
          <w:rFonts w:ascii="Times New Roman" w:hAnsi="Times New Roman"/>
          <w:sz w:val="28"/>
          <w:szCs w:val="28"/>
        </w:rPr>
        <w:t>21/2</w:t>
      </w:r>
      <w:r>
        <w:rPr>
          <w:rFonts w:ascii="Times New Roman" w:hAnsi="Times New Roman"/>
          <w:sz w:val="28"/>
          <w:szCs w:val="28"/>
        </w:rPr>
        <w:t xml:space="preserve"> «О земельном налоге» 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  <w:proofErr w:type="gramEnd"/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8113B" w:rsidRPr="0008113B">
        <w:rPr>
          <w:rFonts w:ascii="Times New Roman" w:hAnsi="Times New Roman"/>
          <w:sz w:val="28"/>
          <w:szCs w:val="28"/>
        </w:rPr>
        <w:t xml:space="preserve">Установить и ввести в действие </w:t>
      </w:r>
      <w:r w:rsidR="00FF1E4C" w:rsidRPr="00FF1E4C">
        <w:rPr>
          <w:rFonts w:ascii="Times New Roman" w:hAnsi="Times New Roman"/>
          <w:sz w:val="28"/>
          <w:szCs w:val="28"/>
        </w:rPr>
        <w:t xml:space="preserve">с 1 января 2018 года </w:t>
      </w:r>
      <w:r w:rsidR="0008113B" w:rsidRPr="0008113B">
        <w:rPr>
          <w:rFonts w:ascii="Times New Roman" w:hAnsi="Times New Roman"/>
          <w:sz w:val="28"/>
          <w:szCs w:val="28"/>
        </w:rPr>
        <w:t xml:space="preserve">земельный налог, обязательный к уплате на территории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="0008113B" w:rsidRPr="0008113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D428FB" w:rsidRDefault="0008113B" w:rsidP="000811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113B">
        <w:rPr>
          <w:rFonts w:ascii="Times New Roman" w:hAnsi="Times New Roman" w:cs="Times New Roman"/>
          <w:sz w:val="28"/>
          <w:szCs w:val="28"/>
        </w:rPr>
        <w:t xml:space="preserve">Установить земельный налог на территории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определив ставки земельного налога в следующих размерах:</w:t>
      </w:r>
    </w:p>
    <w:p w:rsidR="00EC7619" w:rsidRDefault="0008113B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0,3% </w:t>
      </w:r>
      <w:r w:rsidR="00CA484D" w:rsidRPr="00CA484D"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  <w:r w:rsidR="00EC7619">
        <w:rPr>
          <w:rFonts w:ascii="Times New Roman" w:hAnsi="Times New Roman" w:cs="Times New Roman"/>
          <w:sz w:val="28"/>
          <w:szCs w:val="28"/>
        </w:rPr>
        <w:t>,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84D">
        <w:rPr>
          <w:rFonts w:ascii="Times New Roman" w:hAnsi="Times New Roman" w:cs="Times New Roman"/>
          <w:sz w:val="28"/>
          <w:szCs w:val="28"/>
        </w:rPr>
        <w:t xml:space="preserve"> </w:t>
      </w:r>
      <w:r w:rsidR="00CA484D" w:rsidRPr="00CA484D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EC7619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619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безопасности, таможенных нужд.</w:t>
      </w:r>
    </w:p>
    <w:p w:rsidR="00EC7619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0,1%  в отношении земельных участков: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84D" w:rsidRPr="00CA48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484D" w:rsidRPr="00CA484D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="00CA484D" w:rsidRPr="00CA484D">
        <w:rPr>
          <w:rFonts w:ascii="Times New Roman" w:hAnsi="Times New Roman" w:cs="Times New Roman"/>
          <w:sz w:val="28"/>
          <w:szCs w:val="28"/>
        </w:rPr>
        <w:t xml:space="preserve"> жилищным фондом (домами индивидуальной жилой застройки)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 (физическим, юридическим лицам и индивидуальным предпринимателям);</w:t>
      </w:r>
    </w:p>
    <w:p w:rsidR="00EC7619" w:rsidRP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C761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EC7619">
        <w:rPr>
          <w:rFonts w:ascii="Times New Roman" w:hAnsi="Times New Roman" w:cs="Times New Roman"/>
          <w:sz w:val="28"/>
          <w:szCs w:val="28"/>
        </w:rPr>
        <w:t xml:space="preserve"> для личного подсобного хозяйства, садоводства, огородничества или животноводства, а также дачного хозяйства;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113B">
        <w:rPr>
          <w:rFonts w:ascii="Times New Roman" w:hAnsi="Times New Roman" w:cs="Times New Roman"/>
          <w:sz w:val="28"/>
          <w:szCs w:val="28"/>
        </w:rPr>
        <w:t xml:space="preserve">) </w:t>
      </w:r>
      <w:r w:rsidR="00CA484D" w:rsidRPr="00CA484D">
        <w:rPr>
          <w:rFonts w:ascii="Times New Roman" w:hAnsi="Times New Roman" w:cs="Times New Roman"/>
          <w:sz w:val="28"/>
          <w:szCs w:val="28"/>
        </w:rPr>
        <w:t>1,</w:t>
      </w:r>
      <w:r w:rsidR="00F7762B">
        <w:rPr>
          <w:rFonts w:ascii="Times New Roman" w:hAnsi="Times New Roman" w:cs="Times New Roman"/>
          <w:sz w:val="28"/>
          <w:szCs w:val="28"/>
        </w:rPr>
        <w:t>0</w:t>
      </w:r>
      <w:r w:rsidR="00CA484D" w:rsidRPr="00CA484D">
        <w:rPr>
          <w:rFonts w:ascii="Times New Roman" w:hAnsi="Times New Roman" w:cs="Times New Roman"/>
          <w:sz w:val="28"/>
          <w:szCs w:val="28"/>
        </w:rPr>
        <w:t>% в отно</w:t>
      </w:r>
      <w:r w:rsidR="00FF1E4C">
        <w:rPr>
          <w:rFonts w:ascii="Times New Roman" w:hAnsi="Times New Roman" w:cs="Times New Roman"/>
          <w:sz w:val="28"/>
          <w:szCs w:val="28"/>
        </w:rPr>
        <w:t>шении прочих земельных участков;</w:t>
      </w:r>
    </w:p>
    <w:p w:rsidR="00FF1E4C" w:rsidRDefault="00EC7619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F1E4C">
        <w:rPr>
          <w:rFonts w:ascii="Times New Roman" w:hAnsi="Times New Roman" w:cs="Times New Roman"/>
          <w:sz w:val="28"/>
          <w:szCs w:val="28"/>
        </w:rPr>
        <w:t xml:space="preserve">) </w:t>
      </w:r>
      <w:r w:rsidR="00FF1E4C" w:rsidRPr="00FF1E4C">
        <w:rPr>
          <w:rFonts w:ascii="Times New Roman" w:hAnsi="Times New Roman" w:cs="Times New Roman"/>
          <w:sz w:val="28"/>
          <w:szCs w:val="28"/>
        </w:rPr>
        <w:t>0,05% в отношении земельных участков, предоставляемых под строительство и эксплуатацию автомобильных дорог общ</w:t>
      </w:r>
      <w:r w:rsidR="00F7762B">
        <w:rPr>
          <w:rFonts w:ascii="Times New Roman" w:hAnsi="Times New Roman" w:cs="Times New Roman"/>
          <w:sz w:val="28"/>
          <w:szCs w:val="28"/>
        </w:rPr>
        <w:t>его пользования 1 - 3 категории;</w:t>
      </w:r>
    </w:p>
    <w:p w:rsidR="00F7762B" w:rsidRDefault="00F7762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7762B">
        <w:rPr>
          <w:rFonts w:ascii="Times New Roman" w:hAnsi="Times New Roman" w:cs="Times New Roman"/>
          <w:sz w:val="28"/>
          <w:szCs w:val="28"/>
        </w:rPr>
        <w:t>1,5%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деятельности.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113B">
        <w:rPr>
          <w:rFonts w:ascii="Times New Roman" w:hAnsi="Times New Roman" w:cs="Times New Roman"/>
          <w:sz w:val="28"/>
          <w:szCs w:val="28"/>
        </w:rPr>
        <w:t xml:space="preserve">. Освободить от уплаты земельного налога следующие категории </w:t>
      </w:r>
      <w:r w:rsidR="001F52AE">
        <w:rPr>
          <w:rFonts w:ascii="Times New Roman" w:hAnsi="Times New Roman" w:cs="Times New Roman"/>
          <w:sz w:val="28"/>
          <w:szCs w:val="28"/>
        </w:rPr>
        <w:t xml:space="preserve"> (кроме установленных  статьей 395 Налогового кодекса Российской Федерации) </w:t>
      </w:r>
      <w:r w:rsidRPr="0008113B">
        <w:rPr>
          <w:rFonts w:ascii="Times New Roman" w:hAnsi="Times New Roman" w:cs="Times New Roman"/>
          <w:sz w:val="28"/>
          <w:szCs w:val="28"/>
        </w:rPr>
        <w:t>налогоплательщиков: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организации, учреждения в отношении земельных участков, занятых гражданскими захоронениями;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граждан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>, удостоенны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 xml:space="preserve">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113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08113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08113B">
        <w:rPr>
          <w:rFonts w:ascii="Times New Roman" w:hAnsi="Times New Roman" w:cs="Times New Roman"/>
          <w:sz w:val="28"/>
          <w:szCs w:val="28"/>
        </w:rPr>
        <w:t xml:space="preserve">, «Почетный гражданин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8113B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8113B">
        <w:rPr>
          <w:rFonts w:ascii="Times New Roman" w:hAnsi="Times New Roman" w:cs="Times New Roman"/>
          <w:sz w:val="28"/>
          <w:szCs w:val="28"/>
        </w:rPr>
        <w:t xml:space="preserve"> проживающи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в отношении принадлежащих им земельных участков;</w:t>
      </w:r>
    </w:p>
    <w:p w:rsidR="001F52AE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учреждения, финансируемые из местного бюджета, в отношении земельных учас</w:t>
      </w:r>
      <w:r w:rsidR="001F52AE">
        <w:rPr>
          <w:rFonts w:ascii="Times New Roman" w:hAnsi="Times New Roman" w:cs="Times New Roman"/>
          <w:sz w:val="28"/>
          <w:szCs w:val="28"/>
        </w:rPr>
        <w:t>тков, занятых парками, скверами</w:t>
      </w:r>
      <w:r w:rsidR="00EC7619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1F52AE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 </w:t>
      </w:r>
      <w:r w:rsidR="00FF1E4C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08113B" w:rsidRPr="0008113B">
        <w:rPr>
          <w:rFonts w:ascii="Times New Roman" w:hAnsi="Times New Roman" w:cs="Times New Roman"/>
          <w:sz w:val="28"/>
          <w:szCs w:val="28"/>
        </w:rPr>
        <w:t>для налогоплательщиков-организаций,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кварталов не позднее 5 числа второго месяца, следующего за истекшим периодом. Сумма налога, подлежащая уплате по итогам налогового периода, уплачивается не позднее 5 марта года, следующего за истекшим налоговым периодом.</w:t>
      </w:r>
    </w:p>
    <w:p w:rsidR="00CA484D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5. Налогоплательщики - физические лица, имеющие право на налоговые льготы, представляют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2018 года, но не ранее чем по истечении одного месяца со дня его официального обнародования.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="0008113B"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CD19F6">
        <w:rPr>
          <w:rFonts w:ascii="Times New Roman" w:hAnsi="Times New Roman" w:cs="Times New Roman"/>
          <w:sz w:val="28"/>
          <w:szCs w:val="28"/>
        </w:rPr>
        <w:t>18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.09.2017 № </w:t>
      </w:r>
      <w:r w:rsidR="00CD19F6">
        <w:rPr>
          <w:rFonts w:ascii="Times New Roman" w:hAnsi="Times New Roman" w:cs="Times New Roman"/>
          <w:sz w:val="28"/>
          <w:szCs w:val="28"/>
        </w:rPr>
        <w:t>21/2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«О земельном налоге».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информационных стендах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опубликовать в  Официальном портале правовой информации Республики Татарстан.</w:t>
      </w: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33F5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333F5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="00A333F5" w:rsidRPr="00081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сельского  поселения: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906C28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906C2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06C28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46F25"/>
    <w:rsid w:val="00473056"/>
    <w:rsid w:val="004B790C"/>
    <w:rsid w:val="00667B51"/>
    <w:rsid w:val="006A5DB9"/>
    <w:rsid w:val="0071670C"/>
    <w:rsid w:val="007455C0"/>
    <w:rsid w:val="007830F6"/>
    <w:rsid w:val="007A002A"/>
    <w:rsid w:val="007B721A"/>
    <w:rsid w:val="008044D8"/>
    <w:rsid w:val="00816CA3"/>
    <w:rsid w:val="00847ABA"/>
    <w:rsid w:val="00906C28"/>
    <w:rsid w:val="009960C0"/>
    <w:rsid w:val="00A333F5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CD19F6"/>
    <w:rsid w:val="00D428FB"/>
    <w:rsid w:val="00D51628"/>
    <w:rsid w:val="00E701FE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секретарь</cp:lastModifiedBy>
  <cp:revision>15</cp:revision>
  <cp:lastPrinted>2017-11-01T11:18:00Z</cp:lastPrinted>
  <dcterms:created xsi:type="dcterms:W3CDTF">2017-10-27T08:53:00Z</dcterms:created>
  <dcterms:modified xsi:type="dcterms:W3CDTF">2017-11-03T05:38:00Z</dcterms:modified>
</cp:coreProperties>
</file>