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AF2905" w:rsidTr="00AF2905">
        <w:trPr>
          <w:trHeight w:val="1955"/>
        </w:trPr>
        <w:tc>
          <w:tcPr>
            <w:tcW w:w="4405" w:type="dxa"/>
            <w:gridSpan w:val="2"/>
            <w:hideMark/>
          </w:tcPr>
          <w:p w:rsidR="00AF2905" w:rsidRDefault="00AF2905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ОВЕТ</w:t>
            </w:r>
          </w:p>
          <w:p w:rsidR="00AF2905" w:rsidRDefault="00AF2905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 xml:space="preserve">СТАРОЧУКАЛИНСКОГО </w:t>
            </w:r>
            <w:r>
              <w:rPr>
                <w:sz w:val="24"/>
                <w:szCs w:val="24"/>
              </w:rPr>
              <w:t xml:space="preserve"> СЕЛЬСКОГО ПОСЕЛЕНИЯ ДРОЖЖАНОВСКОГО</w:t>
            </w:r>
          </w:p>
          <w:p w:rsidR="00AF2905" w:rsidRDefault="00AF2905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AF2905" w:rsidRDefault="00AF2905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AF2905" w:rsidRDefault="00AF2905">
            <w:pPr>
              <w:ind w:right="-108"/>
              <w:jc w:val="center"/>
              <w:rPr>
                <w:sz w:val="24"/>
                <w:szCs w:val="24"/>
              </w:rPr>
            </w:pPr>
          </w:p>
          <w:p w:rsidR="00AF2905" w:rsidRDefault="00AF2905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AF2905" w:rsidRDefault="00AF2905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ТАТАРСТАН РЕСПУБЛИКАСЫ</w:t>
            </w:r>
          </w:p>
          <w:p w:rsidR="00AF2905" w:rsidRDefault="00AF2905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ЧҮ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ӘЛЕ</w:t>
            </w:r>
          </w:p>
          <w:p w:rsidR="00AF2905" w:rsidRDefault="00AF2905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 РАЙОНЫ</w:t>
            </w:r>
          </w:p>
          <w:p w:rsidR="00AF2905" w:rsidRDefault="00AF2905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ИСКЕ ЧОКАЛЫ АВЫЛ ҖИРЛЕГЕ</w:t>
            </w:r>
            <w:r>
              <w:rPr>
                <w:sz w:val="24"/>
                <w:szCs w:val="24"/>
              </w:rPr>
              <w:t xml:space="preserve"> СОВЕТЫ</w:t>
            </w:r>
          </w:p>
        </w:tc>
      </w:tr>
      <w:tr w:rsidR="00AF2905" w:rsidTr="00AF2905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AF2905" w:rsidRDefault="008E0E07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AF2905" w:rsidRDefault="00AF2905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AF2905" w:rsidRDefault="00AF2905" w:rsidP="00AF290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с.Старые Чукалы</w:t>
      </w:r>
    </w:p>
    <w:p w:rsidR="00AF2905" w:rsidRDefault="00AF2905" w:rsidP="00AF2905">
      <w:pPr>
        <w:tabs>
          <w:tab w:val="left" w:pos="435"/>
          <w:tab w:val="center" w:pos="4819"/>
        </w:tabs>
        <w:spacing w:after="200" w:line="276" w:lineRule="auto"/>
        <w:jc w:val="both"/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  <w:t>РЕШЕНИЕ                                                                           КАРАР</w:t>
      </w:r>
    </w:p>
    <w:p w:rsidR="00AF2905" w:rsidRDefault="00AF2905" w:rsidP="00AF2905">
      <w:pPr>
        <w:autoSpaceDE w:val="0"/>
        <w:autoSpaceDN w:val="0"/>
        <w:adjustRightInd w:val="0"/>
        <w:jc w:val="right"/>
      </w:pPr>
    </w:p>
    <w:p w:rsidR="00AF2905" w:rsidRDefault="00AF2905" w:rsidP="00AF2905">
      <w:pPr>
        <w:autoSpaceDE w:val="0"/>
        <w:autoSpaceDN w:val="0"/>
        <w:adjustRightInd w:val="0"/>
        <w:jc w:val="center"/>
      </w:pPr>
      <w:r>
        <w:t xml:space="preserve">29 сентября 2017 года                                                                 № 22/2 </w:t>
      </w:r>
    </w:p>
    <w:p w:rsidR="00AF2905" w:rsidRDefault="00AF2905" w:rsidP="00AF29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ind w:right="3946"/>
        <w:jc w:val="both"/>
      </w:pPr>
      <w:r>
        <w:t xml:space="preserve">О назначении местного референдума на территории </w:t>
      </w:r>
      <w:proofErr w:type="spellStart"/>
      <w:r>
        <w:t>Старочукалинского</w:t>
      </w:r>
      <w:proofErr w:type="spellEnd"/>
      <w:r>
        <w:t xml:space="preserve"> сельского  поселения Дрожжановского муниципального района по вопросу введения и использования средств самообложения граждан </w:t>
      </w: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ind w:firstLine="284"/>
        <w:jc w:val="both"/>
      </w:pP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ind w:firstLine="851"/>
        <w:jc w:val="both"/>
      </w:pPr>
      <w:proofErr w:type="gramStart"/>
      <w:r>
        <w:t>В соответствии со статьей 15 Федерального закона от 12.06.2002г.</w:t>
      </w:r>
      <w:r>
        <w:br/>
        <w:t xml:space="preserve">№67-ФЗ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06.10.2003г. № 131-Ф3 «Об общих принципах организации местного самоуправления в Российской Федерации», статьей 18 Закона Республики Татарстан от 23.03.2004г. №23-ЗРТ «О местном референдуме», статьей 10 Устава </w:t>
      </w:r>
      <w:proofErr w:type="spellStart"/>
      <w:r>
        <w:t>Старочукалинского</w:t>
      </w:r>
      <w:proofErr w:type="spellEnd"/>
      <w:r>
        <w:t xml:space="preserve"> сельского</w:t>
      </w:r>
      <w:proofErr w:type="gramEnd"/>
      <w:r>
        <w:t xml:space="preserve"> </w:t>
      </w:r>
      <w:proofErr w:type="gramStart"/>
      <w:r>
        <w:t xml:space="preserve">поселения, решения Совета </w:t>
      </w:r>
      <w:proofErr w:type="spellStart"/>
      <w:r>
        <w:t>Старочукалинского</w:t>
      </w:r>
      <w:proofErr w:type="spellEnd"/>
      <w:r>
        <w:t xml:space="preserve"> сельского поселения от </w:t>
      </w:r>
      <w:r>
        <w:rPr>
          <w:color w:val="000000"/>
        </w:rPr>
        <w:t xml:space="preserve">10.03.2014г. №36/1 </w:t>
      </w:r>
      <w:r>
        <w:t xml:space="preserve">«Об утверждении Положения о самообложении граждан и порядке сбора и использования средств самообложения граждан на территории </w:t>
      </w:r>
      <w:proofErr w:type="spellStart"/>
      <w:r>
        <w:t>Старочукалинского</w:t>
      </w:r>
      <w:proofErr w:type="spellEnd"/>
      <w:r>
        <w:t xml:space="preserve"> сельского поселения Дрожжановского муниципального района Республики Татарстан», на основании решения Совета </w:t>
      </w:r>
      <w:proofErr w:type="spellStart"/>
      <w:r>
        <w:t>Старочукалинского</w:t>
      </w:r>
      <w:proofErr w:type="spellEnd"/>
      <w:r>
        <w:t xml:space="preserve">  сельского поселения от </w:t>
      </w:r>
      <w:r w:rsidR="00977486">
        <w:t>29.09.2017 г. № 22</w:t>
      </w:r>
      <w:r>
        <w:t xml:space="preserve">/1 «Об инициативе проведения местного референдума», постановления Главы </w:t>
      </w:r>
      <w:proofErr w:type="spellStart"/>
      <w:r>
        <w:t>Старочукалинского</w:t>
      </w:r>
      <w:proofErr w:type="spellEnd"/>
      <w:r>
        <w:t xml:space="preserve"> сельского поселения от </w:t>
      </w:r>
      <w:r w:rsidR="00977486">
        <w:t>29.09.2017 г</w:t>
      </w:r>
      <w:proofErr w:type="gramEnd"/>
      <w:r w:rsidR="00977486">
        <w:t>. № 9</w:t>
      </w:r>
      <w:r>
        <w:t xml:space="preserve"> «Об инициативе проведения местного референдума», Совет </w:t>
      </w:r>
      <w:proofErr w:type="spellStart"/>
      <w:r>
        <w:t>Старочукалинского</w:t>
      </w:r>
      <w:proofErr w:type="spellEnd"/>
      <w:r>
        <w:t xml:space="preserve"> сельского поселения Дрожжановского муниципального района Республики Татарстан РЕШИЛ:</w:t>
      </w: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ind w:firstLine="851"/>
        <w:jc w:val="both"/>
      </w:pP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ind w:firstLine="851"/>
        <w:jc w:val="both"/>
      </w:pPr>
      <w:r>
        <w:t xml:space="preserve">1. Назначить на 19 ноября 2017 года местный референдум по вопросу введения самообложения граждан на территории </w:t>
      </w:r>
      <w:proofErr w:type="spellStart"/>
      <w:r>
        <w:t>Старочукалинского</w:t>
      </w:r>
      <w:proofErr w:type="spellEnd"/>
      <w:r>
        <w:t xml:space="preserve"> сельского поселения Дрожжановского муниципального района.</w:t>
      </w: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ind w:firstLine="851"/>
        <w:jc w:val="both"/>
      </w:pP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ind w:firstLine="851"/>
        <w:jc w:val="both"/>
      </w:pPr>
      <w:r>
        <w:t>2. Утвердить вопрос, выносимый на местный референдум:</w:t>
      </w: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ind w:firstLine="851"/>
        <w:jc w:val="both"/>
      </w:pPr>
      <w:r>
        <w:lastRenderedPageBreak/>
        <w:t xml:space="preserve">«Согласны ли Вы на введение средств самообложения в 2018 году в сумме 500 рублей с каждого совершеннолетнего жителя, зарегистрированного по месту жительства на территории </w:t>
      </w:r>
      <w:proofErr w:type="spellStart"/>
      <w:r>
        <w:t>Старочукалинского</w:t>
      </w:r>
      <w:proofErr w:type="spellEnd"/>
      <w: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ind w:left="993"/>
      </w:pPr>
      <w:r>
        <w:t xml:space="preserve">-строительство дороги по улице Кирова села Старые </w:t>
      </w:r>
      <w:proofErr w:type="spellStart"/>
      <w:r>
        <w:t>Чукалы</w:t>
      </w:r>
      <w:proofErr w:type="spellEnd"/>
      <w:r>
        <w:t>;</w:t>
      </w: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ind w:left="993"/>
      </w:pPr>
      <w:r>
        <w:t xml:space="preserve">- строительство дороги по улице Коминтерна села Старые </w:t>
      </w:r>
      <w:proofErr w:type="spellStart"/>
      <w:r>
        <w:t>Чукалы</w:t>
      </w:r>
      <w:proofErr w:type="spellEnd"/>
      <w:r>
        <w:t>;</w:t>
      </w: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ind w:left="993"/>
      </w:pPr>
      <w:r>
        <w:t xml:space="preserve">- строительство дороги по улице  Красная Армия села Старые </w:t>
      </w:r>
      <w:proofErr w:type="spellStart"/>
      <w:r>
        <w:t>Чукалы</w:t>
      </w:r>
      <w:proofErr w:type="spellEnd"/>
      <w:r>
        <w:t>;</w:t>
      </w: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ind w:left="993"/>
      </w:pPr>
      <w:r>
        <w:t xml:space="preserve">- строительство дороги по улице Комсомола села Старые </w:t>
      </w:r>
      <w:proofErr w:type="spellStart"/>
      <w:r>
        <w:t>Чукалы</w:t>
      </w:r>
      <w:proofErr w:type="spellEnd"/>
      <w:r>
        <w:t>;</w:t>
      </w: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ind w:left="993"/>
      </w:pPr>
      <w:r>
        <w:t xml:space="preserve">- строительство дороги по улице Пушкина села Старые </w:t>
      </w:r>
      <w:proofErr w:type="spellStart"/>
      <w:r>
        <w:t>Чукалы</w:t>
      </w:r>
      <w:proofErr w:type="spellEnd"/>
      <w:r>
        <w:t>;</w:t>
      </w: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ind w:left="993"/>
      </w:pPr>
      <w:r>
        <w:t xml:space="preserve">- строительство дороги по улице Чапаева села Старые </w:t>
      </w:r>
      <w:proofErr w:type="spellStart"/>
      <w:r>
        <w:t>Чукалы</w:t>
      </w:r>
      <w:proofErr w:type="spellEnd"/>
      <w:r>
        <w:t xml:space="preserve">;                                                                                                                                                                                  - строительство дороги по улице </w:t>
      </w:r>
      <w:proofErr w:type="spellStart"/>
      <w:r>
        <w:t>Камиля</w:t>
      </w:r>
      <w:proofErr w:type="spellEnd"/>
      <w:r>
        <w:t xml:space="preserve"> </w:t>
      </w:r>
      <w:proofErr w:type="spellStart"/>
      <w:r>
        <w:t>Якуба</w:t>
      </w:r>
      <w:proofErr w:type="spellEnd"/>
      <w:r>
        <w:t xml:space="preserve"> села Старые </w:t>
      </w:r>
      <w:proofErr w:type="spellStart"/>
      <w:r>
        <w:t>Чукалы</w:t>
      </w:r>
      <w:proofErr w:type="spellEnd"/>
      <w:r>
        <w:t>;</w:t>
      </w: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ind w:left="993"/>
      </w:pPr>
      <w:r>
        <w:t xml:space="preserve">- строительство дороги по улице 1ое Мая села Старые </w:t>
      </w:r>
      <w:proofErr w:type="spellStart"/>
      <w:r>
        <w:t>Чукалы</w:t>
      </w:r>
      <w:proofErr w:type="spellEnd"/>
      <w:r>
        <w:t>;</w:t>
      </w: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ind w:left="993"/>
      </w:pPr>
      <w:r>
        <w:t xml:space="preserve">- строительство дороги по улице Советская села Старые </w:t>
      </w:r>
      <w:proofErr w:type="spellStart"/>
      <w:r>
        <w:t>Чукалы</w:t>
      </w:r>
      <w:proofErr w:type="spellEnd"/>
      <w:r>
        <w:t xml:space="preserve">;                                                                                                                                    - строительство дороги по улице Пионера села Старые </w:t>
      </w:r>
      <w:proofErr w:type="spellStart"/>
      <w:r>
        <w:t>Чукалы</w:t>
      </w:r>
      <w:proofErr w:type="spellEnd"/>
      <w:r>
        <w:t xml:space="preserve">;                                                                                                                       - строительство дороги по улице Красная Звезда села Старые </w:t>
      </w:r>
      <w:proofErr w:type="spellStart"/>
      <w:r>
        <w:t>Чукалы</w:t>
      </w:r>
      <w:proofErr w:type="spellEnd"/>
      <w:r>
        <w:t xml:space="preserve">;                                                                                                           - замена светильников уличного освещения в селе Старые </w:t>
      </w:r>
      <w:proofErr w:type="spellStart"/>
      <w:r>
        <w:t>Чукалы</w:t>
      </w:r>
      <w:proofErr w:type="spellEnd"/>
      <w:r>
        <w:t>;                                                                                                                           - благоустройст</w:t>
      </w:r>
      <w:r w:rsidR="008E0E07">
        <w:t xml:space="preserve">во родника в селе Старые </w:t>
      </w:r>
      <w:proofErr w:type="spellStart"/>
      <w:r w:rsidR="008E0E07">
        <w:t>Чукалы</w:t>
      </w:r>
      <w:bookmarkStart w:id="0" w:name="_GoBack"/>
      <w:bookmarkEnd w:id="0"/>
      <w:proofErr w:type="spellEnd"/>
    </w:p>
    <w:p w:rsidR="00AF2905" w:rsidRDefault="00AF2905" w:rsidP="00AF2905">
      <w:pPr>
        <w:shd w:val="clear" w:color="auto" w:fill="FFFFFF"/>
        <w:autoSpaceDE w:val="0"/>
        <w:autoSpaceDN w:val="0"/>
        <w:adjustRightInd w:val="0"/>
      </w:pPr>
    </w:p>
    <w:p w:rsidR="00AF2905" w:rsidRDefault="00AF2905" w:rsidP="00AF2905">
      <w:pPr>
        <w:shd w:val="clear" w:color="auto" w:fill="FFFFFF"/>
        <w:autoSpaceDE w:val="0"/>
        <w:autoSpaceDN w:val="0"/>
        <w:adjustRightInd w:val="0"/>
      </w:pPr>
      <w:r>
        <w:t xml:space="preserve">                             </w:t>
      </w:r>
      <w:r>
        <w:rPr>
          <w:b/>
        </w:rPr>
        <w:t xml:space="preserve"> «ДА»                                                          «НЕТ»</w:t>
      </w:r>
      <w:proofErr w:type="gramStart"/>
      <w:r>
        <w:t>.»</w:t>
      </w:r>
      <w:proofErr w:type="gramEnd"/>
      <w:r>
        <w:t>.</w:t>
      </w:r>
    </w:p>
    <w:p w:rsidR="00AF2905" w:rsidRDefault="00AF2905" w:rsidP="00AF2905">
      <w:pPr>
        <w:ind w:firstLine="709"/>
        <w:jc w:val="both"/>
      </w:pPr>
    </w:p>
    <w:p w:rsidR="00AF2905" w:rsidRDefault="00AF2905" w:rsidP="00AF2905">
      <w:pPr>
        <w:ind w:firstLine="709"/>
        <w:jc w:val="both"/>
      </w:pPr>
      <w:r>
        <w:t xml:space="preserve">3. Обнародовать настоящее решение на информационных стендах сельского поселения и разместить на официальном сайте </w:t>
      </w:r>
      <w:proofErr w:type="spellStart"/>
      <w:r>
        <w:t>Старочукалинского</w:t>
      </w:r>
      <w:proofErr w:type="spellEnd"/>
      <w:r>
        <w:t xml:space="preserve"> сельского поселения Дрожжановского муниципального района Портала муниципальных образований Республики Татарстан.  </w:t>
      </w: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</w:t>
      </w: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4. Настоящее решение вступает в силу со дня его подписания.</w:t>
      </w: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</w:t>
      </w: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AF2905" w:rsidRDefault="00AF2905" w:rsidP="00AF290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AF2905" w:rsidRDefault="00AF2905" w:rsidP="00AF2905">
      <w:pPr>
        <w:jc w:val="both"/>
      </w:pPr>
      <w:r>
        <w:t xml:space="preserve">Глава </w:t>
      </w:r>
      <w:proofErr w:type="spellStart"/>
      <w:r>
        <w:t>Старочукалинского</w:t>
      </w:r>
      <w:proofErr w:type="spellEnd"/>
    </w:p>
    <w:p w:rsidR="00AF2905" w:rsidRDefault="00AF2905" w:rsidP="00AF2905">
      <w:pPr>
        <w:jc w:val="both"/>
        <w:rPr>
          <w:sz w:val="24"/>
          <w:szCs w:val="24"/>
        </w:rPr>
      </w:pPr>
      <w:r>
        <w:t xml:space="preserve">сельского поселения:                                                            </w:t>
      </w:r>
      <w:proofErr w:type="spellStart"/>
      <w:r>
        <w:t>Р.Р.Низамутдинов</w:t>
      </w:r>
      <w:proofErr w:type="spellEnd"/>
    </w:p>
    <w:p w:rsidR="00AF2905" w:rsidRDefault="00AF2905" w:rsidP="00AF2905">
      <w:pPr>
        <w:autoSpaceDE w:val="0"/>
        <w:autoSpaceDN w:val="0"/>
        <w:adjustRightInd w:val="0"/>
        <w:ind w:left="5670"/>
        <w:rPr>
          <w:b/>
          <w:sz w:val="24"/>
          <w:szCs w:val="24"/>
        </w:rPr>
      </w:pPr>
    </w:p>
    <w:p w:rsidR="00AF2905" w:rsidRDefault="00AF2905" w:rsidP="00AF2905">
      <w:pPr>
        <w:autoSpaceDE w:val="0"/>
        <w:autoSpaceDN w:val="0"/>
        <w:adjustRightInd w:val="0"/>
        <w:ind w:left="5670"/>
        <w:rPr>
          <w:b/>
          <w:sz w:val="24"/>
          <w:szCs w:val="24"/>
        </w:rPr>
      </w:pPr>
    </w:p>
    <w:p w:rsidR="00AF2905" w:rsidRDefault="00AF2905" w:rsidP="00AF290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C0FFF" w:rsidRDefault="00CC0FFF"/>
    <w:sectPr w:rsidR="00CC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8C"/>
    <w:rsid w:val="001F598C"/>
    <w:rsid w:val="008E0E07"/>
    <w:rsid w:val="00977486"/>
    <w:rsid w:val="00AF2905"/>
    <w:rsid w:val="00CC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2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2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645</Words>
  <Characters>3678</Characters>
  <Application>Microsoft Office Word</Application>
  <DocSecurity>0</DocSecurity>
  <Lines>30</Lines>
  <Paragraphs>8</Paragraphs>
  <ScaleCrop>false</ScaleCrop>
  <Company>сп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2017-09-28T11:20:00Z</dcterms:created>
  <dcterms:modified xsi:type="dcterms:W3CDTF">2017-09-29T04:53:00Z</dcterms:modified>
</cp:coreProperties>
</file>