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70B14" w:rsidTr="00170B14">
        <w:trPr>
          <w:trHeight w:val="1955"/>
        </w:trPr>
        <w:tc>
          <w:tcPr>
            <w:tcW w:w="4405" w:type="dxa"/>
            <w:gridSpan w:val="2"/>
            <w:hideMark/>
          </w:tcPr>
          <w:p w:rsidR="00170B14" w:rsidRDefault="00170B14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170B14" w:rsidRDefault="00170B14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СТАРОЧУКАЛИНСКОГО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170B14" w:rsidRDefault="00170B14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70B14" w:rsidRDefault="00170B14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70B14" w:rsidRDefault="00170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B14" w:rsidRDefault="00170B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170B14" w:rsidRDefault="00170B1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170B14" w:rsidRDefault="00170B1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ӘЛЕ</w:t>
            </w:r>
          </w:p>
          <w:p w:rsidR="00170B14" w:rsidRDefault="00170B1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170B14" w:rsidRDefault="00170B14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170B14" w:rsidTr="00170B1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170B14" w:rsidRDefault="007B44F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170B14" w:rsidRDefault="00170B1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170B14" w:rsidRDefault="00170B14" w:rsidP="00170B1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с.Старые Чукалы</w:t>
      </w:r>
    </w:p>
    <w:p w:rsidR="00170B14" w:rsidRDefault="00170B14" w:rsidP="00170B1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    РЕШЕНИЕ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КАРАР</w:t>
      </w:r>
    </w:p>
    <w:p w:rsidR="00170B14" w:rsidRDefault="00170B14" w:rsidP="00170B14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70B14" w:rsidRDefault="00170B14" w:rsidP="00170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сентября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22/1</w:t>
      </w:r>
    </w:p>
    <w:p w:rsidR="00170B14" w:rsidRDefault="00170B14" w:rsidP="00170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170B14" w:rsidRDefault="00170B14" w:rsidP="00170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поселения, Постановлением Кабинета Министров Республики Татарстан от 22 ноября 2013 № 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 № 3, от 12.02.2015 № 85, </w:t>
      </w:r>
      <w:r>
        <w:rPr>
          <w:rFonts w:ascii="Times New Roman" w:hAnsi="Times New Roman"/>
          <w:sz w:val="28"/>
          <w:szCs w:val="28"/>
        </w:rPr>
        <w:t>от 03.10.2016г. №706</w:t>
      </w:r>
      <w:r>
        <w:rPr>
          <w:rFonts w:ascii="Times New Roman" w:hAnsi="Times New Roman" w:cs="Times New Roman"/>
          <w:sz w:val="28"/>
          <w:szCs w:val="28"/>
        </w:rPr>
        <w:t xml:space="preserve">)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70B14" w:rsidRDefault="00170B14" w:rsidP="0017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Выдвинуть совместную инициативу проведения местного референдума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2018 году в сумме 500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дороги по улице Кирова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Коминтерна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 Красная Армия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строительство дороги по улице Комсомола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Пушкина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Чапаева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- строительство дороги по улице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Камиля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Якуба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P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1ое Мая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Советская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- строительство дороги по улице Пионера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- строительство дороги по улице Красная Звезда села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- замена светильников уличного освещения в селе Старые </w:t>
      </w:r>
      <w:proofErr w:type="spellStart"/>
      <w:r w:rsidRPr="00170B14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170B14"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- благоустройство родника в селе Старые</w:t>
      </w:r>
      <w:r w:rsidR="007B44F5">
        <w:rPr>
          <w:rFonts w:ascii="Times New Roman" w:eastAsia="Times New Roman" w:hAnsi="Times New Roman" w:cs="Times New Roman"/>
          <w:sz w:val="28"/>
          <w:szCs w:val="28"/>
        </w:rPr>
        <w:t xml:space="preserve"> Чукалы</w:t>
      </w:r>
      <w:bookmarkStart w:id="0" w:name="_GoBack"/>
      <w:bookmarkEnd w:id="0"/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«ДА»                                                          «НЕТ»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решение вступает в силу со дня его подписания.</w:t>
      </w: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B14" w:rsidRDefault="00170B14" w:rsidP="00170B1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70B14" w:rsidRDefault="00170B14" w:rsidP="00170B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2E9F" w:rsidRDefault="008A2E9F"/>
    <w:sectPr w:rsidR="008A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98"/>
    <w:rsid w:val="00170B14"/>
    <w:rsid w:val="004D2C98"/>
    <w:rsid w:val="007B44F5"/>
    <w:rsid w:val="008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3314</Characters>
  <Application>Microsoft Office Word</Application>
  <DocSecurity>0</DocSecurity>
  <Lines>27</Lines>
  <Paragraphs>7</Paragraphs>
  <ScaleCrop>false</ScaleCrop>
  <Company>сп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2017-09-28T11:23:00Z</dcterms:created>
  <dcterms:modified xsi:type="dcterms:W3CDTF">2017-09-29T04:54:00Z</dcterms:modified>
</cp:coreProperties>
</file>