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3E78BF" w:rsidTr="003E78BF">
        <w:trPr>
          <w:trHeight w:val="1955"/>
        </w:trPr>
        <w:tc>
          <w:tcPr>
            <w:tcW w:w="4405" w:type="dxa"/>
            <w:hideMark/>
          </w:tcPr>
          <w:p w:rsidR="003E78BF" w:rsidRDefault="003E78BF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>
              <w:t xml:space="preserve">ГЛАВА </w:t>
            </w:r>
          </w:p>
          <w:p w:rsidR="003E78BF" w:rsidRDefault="003E78BF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>
              <w:t>СТАРОЧУКАЛИНСКОГО     СЕЛЬСКОГО ПОСЕЛЕНИЯ ДРОЖЖАНОВСКОГО</w:t>
            </w:r>
          </w:p>
          <w:p w:rsidR="003E78BF" w:rsidRDefault="003E78BF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>
              <w:t>МУНИЦИПАЛЬНОГО РАЙОНА</w:t>
            </w:r>
          </w:p>
          <w:p w:rsidR="003E78BF" w:rsidRDefault="003E78BF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415" w:type="dxa"/>
          </w:tcPr>
          <w:p w:rsidR="003E78BF" w:rsidRDefault="003E78BF">
            <w:pPr>
              <w:ind w:right="-108"/>
              <w:jc w:val="center"/>
            </w:pPr>
          </w:p>
          <w:p w:rsidR="003E78BF" w:rsidRDefault="003E78BF">
            <w:pPr>
              <w:rPr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3E78BF" w:rsidRDefault="003E78BF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 ЧҮ</w:t>
            </w:r>
            <w:proofErr w:type="gramStart"/>
            <w:r>
              <w:t>ПР</w:t>
            </w:r>
            <w:proofErr w:type="gramEnd"/>
            <w:r>
              <w:t>ӘЛЕ  МУНИЦИПАЛЬ РАЙОНЫ</w:t>
            </w:r>
          </w:p>
          <w:p w:rsidR="003E78BF" w:rsidRDefault="003E78BF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ИСКЕ ЧОКАЛЫ АВЫЛ ҖИРЛЕГЕ</w:t>
            </w:r>
            <w:r>
              <w:t xml:space="preserve"> БАШЛЫГЫ</w:t>
            </w:r>
          </w:p>
        </w:tc>
      </w:tr>
    </w:tbl>
    <w:p w:rsidR="003E78BF" w:rsidRDefault="003E78BF" w:rsidP="003E78B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E78BF" w:rsidRDefault="003E78BF" w:rsidP="003E78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E78BF" w:rsidRDefault="003E78BF" w:rsidP="003E78B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</w:t>
      </w:r>
    </w:p>
    <w:p w:rsidR="003E78BF" w:rsidRDefault="00A67B94" w:rsidP="003E78BF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3E78BF">
        <w:rPr>
          <w:sz w:val="28"/>
          <w:szCs w:val="28"/>
        </w:rPr>
        <w:t>1</w:t>
      </w:r>
      <w:r>
        <w:rPr>
          <w:sz w:val="28"/>
          <w:szCs w:val="28"/>
        </w:rPr>
        <w:t>8</w:t>
      </w:r>
      <w:bookmarkStart w:id="0" w:name="_GoBack"/>
      <w:bookmarkEnd w:id="0"/>
      <w:r w:rsidR="003E78BF">
        <w:rPr>
          <w:sz w:val="28"/>
          <w:szCs w:val="28"/>
        </w:rPr>
        <w:t xml:space="preserve"> августа  2017г                                                № 8</w:t>
      </w:r>
    </w:p>
    <w:p w:rsidR="003E78BF" w:rsidRDefault="003E78BF" w:rsidP="003E78BF">
      <w:pPr>
        <w:jc w:val="both"/>
        <w:rPr>
          <w:sz w:val="28"/>
          <w:szCs w:val="28"/>
        </w:rPr>
      </w:pPr>
    </w:p>
    <w:p w:rsidR="003E78BF" w:rsidRDefault="003E78BF" w:rsidP="003E78BF">
      <w:pPr>
        <w:jc w:val="both"/>
        <w:rPr>
          <w:sz w:val="28"/>
          <w:szCs w:val="28"/>
        </w:rPr>
      </w:pP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деятельности </w:t>
      </w: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добровольной народной дружины </w:t>
      </w:r>
    </w:p>
    <w:p w:rsidR="003E78BF" w:rsidRDefault="003E78BF" w:rsidP="003E78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РТ</w:t>
      </w:r>
    </w:p>
    <w:p w:rsidR="003E78BF" w:rsidRDefault="003E78BF" w:rsidP="003E78BF">
      <w:pPr>
        <w:jc w:val="center"/>
        <w:rPr>
          <w:sz w:val="28"/>
          <w:szCs w:val="28"/>
        </w:rPr>
      </w:pPr>
    </w:p>
    <w:p w:rsidR="003E78BF" w:rsidRDefault="003E78BF" w:rsidP="003E78BF">
      <w:pPr>
        <w:jc w:val="center"/>
        <w:rPr>
          <w:sz w:val="28"/>
          <w:szCs w:val="28"/>
        </w:rPr>
      </w:pPr>
    </w:p>
    <w:p w:rsidR="003E78BF" w:rsidRDefault="003E78BF" w:rsidP="003E78BF">
      <w:pPr>
        <w:jc w:val="center"/>
        <w:rPr>
          <w:sz w:val="28"/>
          <w:szCs w:val="28"/>
        </w:rPr>
      </w:pP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п.2, ст.12 Федерального закона от 02.04.2014г. №44-ФЗ «Об участии граждан в охране общественного порядка»,</w:t>
      </w: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Постановляю:</w:t>
      </w:r>
    </w:p>
    <w:p w:rsidR="003E78BF" w:rsidRDefault="003E78BF" w:rsidP="003E78BF">
      <w:pPr>
        <w:jc w:val="both"/>
        <w:rPr>
          <w:sz w:val="28"/>
          <w:szCs w:val="28"/>
        </w:rPr>
      </w:pPr>
    </w:p>
    <w:p w:rsidR="003E78BF" w:rsidRDefault="003E78BF" w:rsidP="003E78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границы деятельности добровольной народной дружины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 сельского поселения Дрожжановского муниципального района РТ в пределах границы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ссельского</w:t>
      </w:r>
      <w:proofErr w:type="spellEnd"/>
      <w:r>
        <w:rPr>
          <w:sz w:val="28"/>
          <w:szCs w:val="28"/>
        </w:rPr>
        <w:t xml:space="preserve"> поселения Дрожжановского муниципального района РТ.</w:t>
      </w:r>
    </w:p>
    <w:p w:rsidR="003E78BF" w:rsidRDefault="003E78BF" w:rsidP="003E78BF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78BF" w:rsidRDefault="003E78BF" w:rsidP="003E78BF">
      <w:pPr>
        <w:pStyle w:val="a3"/>
        <w:ind w:left="990"/>
        <w:jc w:val="both"/>
        <w:rPr>
          <w:sz w:val="28"/>
          <w:szCs w:val="28"/>
        </w:rPr>
      </w:pP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E78BF" w:rsidRDefault="003E78BF" w:rsidP="003E78BF">
      <w:pPr>
        <w:jc w:val="both"/>
        <w:rPr>
          <w:sz w:val="28"/>
          <w:szCs w:val="28"/>
        </w:rPr>
      </w:pP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 </w:t>
      </w:r>
      <w:proofErr w:type="spellStart"/>
      <w:r>
        <w:rPr>
          <w:bCs/>
          <w:sz w:val="28"/>
          <w:szCs w:val="28"/>
          <w:bdr w:val="none" w:sz="0" w:space="0" w:color="auto" w:frame="1"/>
        </w:rPr>
        <w:t>Старочукалинского</w:t>
      </w:r>
      <w:proofErr w:type="spellEnd"/>
      <w:r>
        <w:rPr>
          <w:sz w:val="28"/>
          <w:szCs w:val="28"/>
        </w:rPr>
        <w:t xml:space="preserve"> </w:t>
      </w:r>
    </w:p>
    <w:p w:rsidR="003E78BF" w:rsidRDefault="003E78BF" w:rsidP="003E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сельского поселения:                                                   </w:t>
      </w:r>
      <w:proofErr w:type="spellStart"/>
      <w:r>
        <w:rPr>
          <w:sz w:val="28"/>
          <w:szCs w:val="28"/>
        </w:rPr>
        <w:t>Р.Р.Низамутдинов</w:t>
      </w:r>
      <w:proofErr w:type="spellEnd"/>
      <w:r>
        <w:rPr>
          <w:sz w:val="28"/>
          <w:szCs w:val="28"/>
        </w:rPr>
        <w:t xml:space="preserve">                                                            </w:t>
      </w:r>
    </w:p>
    <w:p w:rsidR="003E78BF" w:rsidRDefault="003E78BF" w:rsidP="003E78BF">
      <w:pPr>
        <w:jc w:val="both"/>
        <w:rPr>
          <w:color w:val="FF0000"/>
          <w:sz w:val="28"/>
          <w:szCs w:val="28"/>
        </w:rPr>
      </w:pPr>
    </w:p>
    <w:p w:rsidR="003E78BF" w:rsidRDefault="003E78BF" w:rsidP="003E78BF"/>
    <w:p w:rsidR="003E78BF" w:rsidRDefault="003E78BF" w:rsidP="003E78BF"/>
    <w:p w:rsidR="003E78BF" w:rsidRDefault="003E78BF" w:rsidP="003E78BF"/>
    <w:p w:rsidR="003E78BF" w:rsidRDefault="003E78BF" w:rsidP="003E78BF"/>
    <w:p w:rsidR="009B7F37" w:rsidRDefault="009B7F37"/>
    <w:sectPr w:rsidR="009B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A20E2"/>
    <w:multiLevelType w:val="hybridMultilevel"/>
    <w:tmpl w:val="DF0E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39"/>
    <w:rsid w:val="00240439"/>
    <w:rsid w:val="003E78BF"/>
    <w:rsid w:val="009B7F37"/>
    <w:rsid w:val="00A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2017-08-22T11:34:00Z</cp:lastPrinted>
  <dcterms:created xsi:type="dcterms:W3CDTF">2017-08-21T06:05:00Z</dcterms:created>
  <dcterms:modified xsi:type="dcterms:W3CDTF">2017-08-22T11:34:00Z</dcterms:modified>
</cp:coreProperties>
</file>